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78E5" w:rsidRDefault="008078E5" w:rsidP="00E622A9">
      <w:pPr>
        <w:tabs>
          <w:tab w:val="left" w:pos="376"/>
          <w:tab w:val="center" w:pos="3475"/>
        </w:tabs>
        <w:spacing w:after="80" w:line="264" w:lineRule="auto"/>
        <w:contextualSpacing/>
        <w:rPr>
          <w:rFonts w:ascii="Courier" w:hAnsi="Courier"/>
          <w:smallCaps/>
          <w:color w:val="323E4F" w:themeColor="text2" w:themeShade="BF"/>
          <w:sz w:val="28"/>
          <w:szCs w:val="28"/>
        </w:rPr>
      </w:pPr>
      <w:r w:rsidRPr="00CA2B47">
        <w:rPr>
          <w:rFonts w:ascii="Courier" w:hAnsi="Courier"/>
          <w:smallCaps/>
          <w:color w:val="323E4F" w:themeColor="text2" w:themeShade="BF"/>
          <w:sz w:val="28"/>
          <w:szCs w:val="28"/>
        </w:rPr>
        <w:tab/>
        <w:t>Streifzug durch die Natur in und um Wettswil</w:t>
      </w:r>
    </w:p>
    <w:p w:rsidR="00E622A9" w:rsidRPr="00CA2B47" w:rsidRDefault="00E622A9" w:rsidP="00E622A9">
      <w:pPr>
        <w:tabs>
          <w:tab w:val="left" w:pos="376"/>
          <w:tab w:val="center" w:pos="3475"/>
        </w:tabs>
        <w:spacing w:after="80" w:line="264" w:lineRule="auto"/>
        <w:contextualSpacing/>
        <w:rPr>
          <w:rFonts w:ascii="Courier" w:hAnsi="Courier"/>
          <w:smallCaps/>
          <w:color w:val="323E4F" w:themeColor="text2" w:themeShade="BF"/>
          <w:sz w:val="28"/>
          <w:szCs w:val="28"/>
        </w:rPr>
      </w:pPr>
    </w:p>
    <w:p w:rsidR="00BD20F4" w:rsidRPr="00E622A9" w:rsidRDefault="00BD20F4" w:rsidP="00E622A9">
      <w:pPr>
        <w:spacing w:after="120" w:line="288" w:lineRule="auto"/>
        <w:rPr>
          <w:sz w:val="32"/>
          <w:szCs w:val="32"/>
        </w:rPr>
      </w:pPr>
      <w:r w:rsidRPr="00E622A9">
        <w:rPr>
          <w:sz w:val="32"/>
          <w:szCs w:val="32"/>
        </w:rPr>
        <w:t>Von Avalon über Almaty nach Affoltern</w:t>
      </w:r>
      <w:r w:rsidR="00A2717C" w:rsidRPr="00E622A9">
        <w:rPr>
          <w:sz w:val="32"/>
          <w:szCs w:val="32"/>
        </w:rPr>
        <w:t xml:space="preserve"> (Teil </w:t>
      </w:r>
      <w:r w:rsidR="004042EE" w:rsidRPr="00E622A9">
        <w:rPr>
          <w:sz w:val="32"/>
          <w:szCs w:val="32"/>
        </w:rPr>
        <w:t>2</w:t>
      </w:r>
      <w:r w:rsidR="00A2717C" w:rsidRPr="00E622A9">
        <w:rPr>
          <w:sz w:val="32"/>
          <w:szCs w:val="32"/>
        </w:rPr>
        <w:t>)</w:t>
      </w:r>
    </w:p>
    <w:p w:rsidR="004042EE" w:rsidRPr="00E622A9" w:rsidRDefault="002A0257" w:rsidP="00E622A9">
      <w:pPr>
        <w:spacing w:after="80" w:line="276" w:lineRule="auto"/>
        <w:rPr>
          <w:sz w:val="17"/>
          <w:szCs w:val="17"/>
        </w:rPr>
      </w:pPr>
      <w:r w:rsidRPr="00E622A9">
        <w:rPr>
          <w:sz w:val="17"/>
          <w:szCs w:val="17"/>
        </w:rPr>
        <w:t>Liebe Liese</w:t>
      </w:r>
    </w:p>
    <w:p w:rsidR="005517C4" w:rsidRPr="00E622A9" w:rsidRDefault="005517C4" w:rsidP="00E622A9">
      <w:pPr>
        <w:spacing w:after="80" w:line="276" w:lineRule="auto"/>
        <w:rPr>
          <w:sz w:val="17"/>
          <w:szCs w:val="17"/>
        </w:rPr>
      </w:pPr>
      <w:r w:rsidRPr="00E622A9">
        <w:rPr>
          <w:sz w:val="17"/>
          <w:szCs w:val="17"/>
        </w:rPr>
        <w:t xml:space="preserve">Er ist rund, gelb bis grünlich, oft rotbäckig und schmeckt zugleich süss und säuerlich, saftig frisch und knackig: </w:t>
      </w:r>
      <w:r w:rsidR="00494339" w:rsidRPr="00E622A9">
        <w:rPr>
          <w:sz w:val="17"/>
          <w:szCs w:val="17"/>
        </w:rPr>
        <w:t>D</w:t>
      </w:r>
      <w:r w:rsidRPr="00E622A9">
        <w:rPr>
          <w:sz w:val="17"/>
          <w:szCs w:val="17"/>
        </w:rPr>
        <w:t>er Apfel. Kein Wunder, dass die teuflisch listige Schlange Eva einst im Paradies mit dem unwiderstehlich verführerischen Apfel köderte, zumindest in den Darstellungen seit der Renaissance.</w:t>
      </w:r>
    </w:p>
    <w:p w:rsidR="00A57595" w:rsidRDefault="00A62107" w:rsidP="00E622A9">
      <w:pPr>
        <w:spacing w:after="120" w:line="276" w:lineRule="auto"/>
        <w:rPr>
          <w:sz w:val="17"/>
          <w:szCs w:val="17"/>
        </w:rPr>
      </w:pPr>
      <w:r>
        <w:rPr>
          <w:noProof/>
          <w:sz w:val="17"/>
          <w:szCs w:val="17"/>
        </w:rPr>
        <w:drawing>
          <wp:anchor distT="0" distB="0" distL="114300" distR="114300" simplePos="0" relativeHeight="251659264" behindDoc="1" locked="0" layoutInCell="1" allowOverlap="1">
            <wp:simplePos x="0" y="0"/>
            <wp:positionH relativeFrom="column">
              <wp:posOffset>0</wp:posOffset>
            </wp:positionH>
            <wp:positionV relativeFrom="paragraph">
              <wp:posOffset>-265</wp:posOffset>
            </wp:positionV>
            <wp:extent cx="2159635" cy="1687830"/>
            <wp:effectExtent l="0" t="0" r="0" b="1270"/>
            <wp:wrapTight wrapText="bothSides">
              <wp:wrapPolygon edited="0">
                <wp:start x="0" y="0"/>
                <wp:lineTo x="0" y="21454"/>
                <wp:lineTo x="21467" y="21454"/>
                <wp:lineTo x="21467" y="0"/>
                <wp:lineTo x="0" y="0"/>
              </wp:wrapPolygon>
            </wp:wrapTight>
            <wp:docPr id="4" name="Grafik 4" descr="Ein Bild, das drinnen, Apfel,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ouard_Manet_-_Trois_pommes.jpg"/>
                    <pic:cNvPicPr/>
                  </pic:nvPicPr>
                  <pic:blipFill>
                    <a:blip r:embed="rId5" cstate="print">
                      <a:extLst>
                        <a:ext uri="{28A0092B-C50C-407E-A947-70E740481C1C}">
                          <a14:useLocalDpi xmlns:a14="http://schemas.microsoft.com/office/drawing/2010/main"/>
                        </a:ext>
                      </a:extLst>
                    </a:blip>
                    <a:stretch>
                      <a:fillRect/>
                    </a:stretch>
                  </pic:blipFill>
                  <pic:spPr>
                    <a:xfrm>
                      <a:off x="0" y="0"/>
                      <a:ext cx="2159635" cy="1687830"/>
                    </a:xfrm>
                    <a:prstGeom prst="rect">
                      <a:avLst/>
                    </a:prstGeom>
                  </pic:spPr>
                </pic:pic>
              </a:graphicData>
            </a:graphic>
            <wp14:sizeRelH relativeFrom="margin">
              <wp14:pctWidth>0</wp14:pctWidth>
            </wp14:sizeRelH>
            <wp14:sizeRelV relativeFrom="margin">
              <wp14:pctHeight>0</wp14:pctHeight>
            </wp14:sizeRelV>
          </wp:anchor>
        </w:drawing>
      </w:r>
      <w:r w:rsidR="005517C4" w:rsidRPr="00E622A9">
        <w:rPr>
          <w:sz w:val="17"/>
          <w:szCs w:val="17"/>
        </w:rPr>
        <w:t xml:space="preserve">Doch wann, wie und weshalb ist der Apfel zum Apfel geworden, wie wir ihn heute kennen? </w:t>
      </w:r>
      <w:r w:rsidR="004C3520" w:rsidRPr="00E622A9">
        <w:rPr>
          <w:sz w:val="17"/>
          <w:szCs w:val="17"/>
        </w:rPr>
        <w:t xml:space="preserve">Mit diesen Fragen beschäftigen sich viele Forscherinnen und Forscher, und jüngst (Mai 2019) stellte Robert Spengler vom Max-Planck-Institut in Jena </w:t>
      </w:r>
      <w:r w:rsidR="009D2E86" w:rsidRPr="00E622A9">
        <w:rPr>
          <w:sz w:val="17"/>
          <w:szCs w:val="17"/>
        </w:rPr>
        <w:t xml:space="preserve">die </w:t>
      </w:r>
      <w:r w:rsidR="004C3520" w:rsidRPr="00E622A9">
        <w:rPr>
          <w:sz w:val="17"/>
          <w:szCs w:val="17"/>
        </w:rPr>
        <w:t>faszinierende</w:t>
      </w:r>
      <w:r w:rsidR="009D2E86" w:rsidRPr="00E622A9">
        <w:rPr>
          <w:sz w:val="17"/>
          <w:szCs w:val="17"/>
        </w:rPr>
        <w:t>n</w:t>
      </w:r>
      <w:r w:rsidR="004C3520" w:rsidRPr="00E622A9">
        <w:rPr>
          <w:sz w:val="17"/>
          <w:szCs w:val="17"/>
        </w:rPr>
        <w:t xml:space="preserve"> Ergebnisse seiner Studie vor: «Den Apfel könnte man für eine typisch gründlich domestizierte Kulturpflanze halten – stimmt aber nicht», sagt er</w:t>
      </w:r>
      <w:r w:rsidR="00230637" w:rsidRPr="00E622A9">
        <w:rPr>
          <w:sz w:val="17"/>
          <w:szCs w:val="17"/>
        </w:rPr>
        <w:t xml:space="preserve">, </w:t>
      </w:r>
      <w:r w:rsidR="004C3520" w:rsidRPr="00E622A9">
        <w:rPr>
          <w:sz w:val="17"/>
          <w:szCs w:val="17"/>
        </w:rPr>
        <w:t>«Populationsgenetisch ist der Apfel immer noch wild. Deshalb finde ich den Apfel so spannend. Er passt nicht in unsere Vorstellung von Domestizierung</w:t>
      </w:r>
      <w:r w:rsidR="00230637" w:rsidRPr="00E622A9">
        <w:rPr>
          <w:sz w:val="17"/>
          <w:szCs w:val="17"/>
        </w:rPr>
        <w:t>. [</w:t>
      </w:r>
      <w:r w:rsidR="00A57595" w:rsidRPr="00E622A9">
        <w:rPr>
          <w:sz w:val="17"/>
          <w:szCs w:val="17"/>
        </w:rPr>
        <w:t>…] Das</w:t>
      </w:r>
      <w:r w:rsidR="00230637" w:rsidRPr="00E622A9">
        <w:rPr>
          <w:sz w:val="17"/>
          <w:szCs w:val="17"/>
        </w:rPr>
        <w:t xml:space="preserve"> Verständnis, wie und wann Apfelbäume begannen, grössere Früchte zu tragen, </w:t>
      </w:r>
      <w:r w:rsidR="00851E31" w:rsidRPr="00E622A9">
        <w:rPr>
          <w:sz w:val="17"/>
          <w:szCs w:val="17"/>
        </w:rPr>
        <w:t xml:space="preserve">ist </w:t>
      </w:r>
      <w:r w:rsidR="00230637" w:rsidRPr="00E622A9">
        <w:rPr>
          <w:sz w:val="17"/>
          <w:szCs w:val="17"/>
        </w:rPr>
        <w:t>für die Forschung bedeutsam.</w:t>
      </w:r>
      <w:r w:rsidR="00A57595" w:rsidRPr="00E622A9">
        <w:rPr>
          <w:sz w:val="17"/>
          <w:szCs w:val="17"/>
        </w:rPr>
        <w:t>»</w:t>
      </w:r>
    </w:p>
    <w:p w:rsidR="00A57595" w:rsidRPr="00E622A9" w:rsidRDefault="00A57595" w:rsidP="00E622A9">
      <w:pPr>
        <w:spacing w:after="80" w:line="276" w:lineRule="auto"/>
        <w:rPr>
          <w:b/>
          <w:bCs/>
          <w:sz w:val="19"/>
          <w:szCs w:val="19"/>
        </w:rPr>
      </w:pPr>
      <w:r w:rsidRPr="00E622A9">
        <w:rPr>
          <w:b/>
          <w:bCs/>
          <w:sz w:val="19"/>
          <w:szCs w:val="19"/>
        </w:rPr>
        <w:t>Ach, schüttle mich</w:t>
      </w:r>
    </w:p>
    <w:p w:rsidR="00A57595" w:rsidRPr="00E622A9" w:rsidRDefault="00A57595" w:rsidP="00E622A9">
      <w:pPr>
        <w:spacing w:after="80" w:line="276" w:lineRule="auto"/>
        <w:rPr>
          <w:sz w:val="17"/>
          <w:szCs w:val="17"/>
        </w:rPr>
      </w:pPr>
      <w:r w:rsidRPr="00E622A9">
        <w:rPr>
          <w:sz w:val="17"/>
          <w:szCs w:val="17"/>
        </w:rPr>
        <w:t xml:space="preserve">Im Märchen von Frau Holle kommt die Goldmarie an einen Baum, der </w:t>
      </w:r>
      <w:r w:rsidR="003C1791" w:rsidRPr="00E622A9">
        <w:rPr>
          <w:sz w:val="17"/>
          <w:szCs w:val="17"/>
        </w:rPr>
        <w:t xml:space="preserve">hing </w:t>
      </w:r>
      <w:r w:rsidRPr="00E622A9">
        <w:rPr>
          <w:sz w:val="17"/>
          <w:szCs w:val="17"/>
        </w:rPr>
        <w:t xml:space="preserve">voll Äpfel, und rief ihr zu: </w:t>
      </w:r>
      <w:r w:rsidR="000C1615" w:rsidRPr="00E622A9">
        <w:rPr>
          <w:sz w:val="17"/>
          <w:szCs w:val="17"/>
        </w:rPr>
        <w:t>«</w:t>
      </w:r>
      <w:r w:rsidRPr="00E622A9">
        <w:rPr>
          <w:sz w:val="17"/>
          <w:szCs w:val="17"/>
        </w:rPr>
        <w:t xml:space="preserve">Ach, </w:t>
      </w:r>
      <w:r w:rsidR="00E02BAC" w:rsidRPr="00E622A9">
        <w:rPr>
          <w:sz w:val="17"/>
          <w:szCs w:val="17"/>
        </w:rPr>
        <w:t>schüttle</w:t>
      </w:r>
      <w:r w:rsidRPr="00E622A9">
        <w:rPr>
          <w:sz w:val="17"/>
          <w:szCs w:val="17"/>
        </w:rPr>
        <w:t xml:space="preserve"> mich, </w:t>
      </w:r>
      <w:r w:rsidR="00E02BAC" w:rsidRPr="00E622A9">
        <w:rPr>
          <w:sz w:val="17"/>
          <w:szCs w:val="17"/>
        </w:rPr>
        <w:t>schüttle</w:t>
      </w:r>
      <w:r w:rsidRPr="00E622A9">
        <w:rPr>
          <w:sz w:val="17"/>
          <w:szCs w:val="17"/>
        </w:rPr>
        <w:t xml:space="preserve"> mich, </w:t>
      </w:r>
      <w:r w:rsidR="00E02BAC" w:rsidRPr="00E622A9">
        <w:rPr>
          <w:sz w:val="17"/>
          <w:szCs w:val="17"/>
        </w:rPr>
        <w:t>meine</w:t>
      </w:r>
      <w:r w:rsidRPr="00E622A9">
        <w:rPr>
          <w:sz w:val="17"/>
          <w:szCs w:val="17"/>
        </w:rPr>
        <w:t xml:space="preserve"> Äpfel sind alle miteinander reif.</w:t>
      </w:r>
      <w:r w:rsidR="000C1615" w:rsidRPr="00E622A9">
        <w:rPr>
          <w:sz w:val="17"/>
          <w:szCs w:val="17"/>
        </w:rPr>
        <w:t>»</w:t>
      </w:r>
      <w:r w:rsidRPr="00E622A9">
        <w:rPr>
          <w:sz w:val="17"/>
          <w:szCs w:val="17"/>
        </w:rPr>
        <w:t> </w:t>
      </w:r>
    </w:p>
    <w:p w:rsidR="00981CF2" w:rsidRPr="00E622A9" w:rsidRDefault="00A62107" w:rsidP="00E622A9">
      <w:pPr>
        <w:spacing w:after="80" w:line="276" w:lineRule="auto"/>
        <w:rPr>
          <w:sz w:val="17"/>
          <w:szCs w:val="17"/>
        </w:rPr>
      </w:pPr>
      <w:r>
        <w:rPr>
          <w:noProof/>
          <w:sz w:val="17"/>
          <w:szCs w:val="17"/>
        </w:rPr>
        <w:drawing>
          <wp:anchor distT="0" distB="0" distL="114300" distR="114300" simplePos="0" relativeHeight="251658240" behindDoc="1" locked="0" layoutInCell="1" allowOverlap="1" wp14:anchorId="5E380FB7">
            <wp:simplePos x="0" y="0"/>
            <wp:positionH relativeFrom="page">
              <wp:posOffset>457200</wp:posOffset>
            </wp:positionH>
            <wp:positionV relativeFrom="paragraph">
              <wp:posOffset>602615</wp:posOffset>
            </wp:positionV>
            <wp:extent cx="2159635" cy="1741805"/>
            <wp:effectExtent l="0" t="0" r="0" b="0"/>
            <wp:wrapTight wrapText="bothSides">
              <wp:wrapPolygon edited="0">
                <wp:start x="0" y="0"/>
                <wp:lineTo x="0" y="21419"/>
                <wp:lineTo x="21467" y="21419"/>
                <wp:lineTo x="2146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ille_Pissarro_-_La_récolte_des_pommes_à_Éragny.jpg"/>
                    <pic:cNvPicPr/>
                  </pic:nvPicPr>
                  <pic:blipFill>
                    <a:blip r:embed="rId6" cstate="print">
                      <a:extLst>
                        <a:ext uri="{28A0092B-C50C-407E-A947-70E740481C1C}">
                          <a14:useLocalDpi xmlns:a14="http://schemas.microsoft.com/office/drawing/2010/main"/>
                        </a:ext>
                      </a:extLst>
                    </a:blip>
                    <a:stretch>
                      <a:fillRect/>
                    </a:stretch>
                  </pic:blipFill>
                  <pic:spPr>
                    <a:xfrm>
                      <a:off x="0" y="0"/>
                      <a:ext cx="2159635" cy="1741805"/>
                    </a:xfrm>
                    <a:prstGeom prst="rect">
                      <a:avLst/>
                    </a:prstGeom>
                  </pic:spPr>
                </pic:pic>
              </a:graphicData>
            </a:graphic>
            <wp14:sizeRelH relativeFrom="margin">
              <wp14:pctWidth>0</wp14:pctWidth>
            </wp14:sizeRelH>
            <wp14:sizeRelV relativeFrom="margin">
              <wp14:pctHeight>0</wp14:pctHeight>
            </wp14:sizeRelV>
          </wp:anchor>
        </w:drawing>
      </w:r>
      <w:r w:rsidR="00386D62" w:rsidRPr="00E622A9">
        <w:rPr>
          <w:sz w:val="17"/>
          <w:szCs w:val="17"/>
        </w:rPr>
        <w:t>Der Apfelbaum hat viel Zeit und Energie in seine Früchte investiert, damit sie so gross und süss</w:t>
      </w:r>
      <w:r w:rsidR="00FC7B46" w:rsidRPr="00E622A9">
        <w:rPr>
          <w:sz w:val="17"/>
          <w:szCs w:val="17"/>
        </w:rPr>
        <w:t>, verlockend gelb und rot</w:t>
      </w:r>
      <w:r w:rsidR="00386D62" w:rsidRPr="00E622A9">
        <w:rPr>
          <w:sz w:val="17"/>
          <w:szCs w:val="17"/>
        </w:rPr>
        <w:t xml:space="preserve"> geworden sind, und sie hängen, wie im Märchen richtig beobachtet</w:t>
      </w:r>
      <w:r w:rsidR="00FC7B46" w:rsidRPr="00E622A9">
        <w:rPr>
          <w:sz w:val="17"/>
          <w:szCs w:val="17"/>
        </w:rPr>
        <w:t>,</w:t>
      </w:r>
      <w:r w:rsidR="00386D62" w:rsidRPr="00E622A9">
        <w:rPr>
          <w:sz w:val="17"/>
          <w:szCs w:val="17"/>
        </w:rPr>
        <w:t xml:space="preserve"> bis zu ihrer vollen Reife am Baum</w:t>
      </w:r>
      <w:r w:rsidR="00DE261B" w:rsidRPr="00E622A9">
        <w:rPr>
          <w:sz w:val="17"/>
          <w:szCs w:val="17"/>
        </w:rPr>
        <w:t>, insbesondere sollen die Kerne gänzlich ausgereift sein.</w:t>
      </w:r>
      <w:r w:rsidR="00E141E7" w:rsidRPr="00E622A9">
        <w:rPr>
          <w:sz w:val="17"/>
          <w:szCs w:val="17"/>
        </w:rPr>
        <w:t xml:space="preserve"> Nicht nur der Mensch, sondern auch fruchtfressende Tiere, wie Pferde</w:t>
      </w:r>
      <w:r w:rsidR="003C1791" w:rsidRPr="00E622A9">
        <w:rPr>
          <w:sz w:val="17"/>
          <w:szCs w:val="17"/>
        </w:rPr>
        <w:t xml:space="preserve">, </w:t>
      </w:r>
      <w:r w:rsidR="00E141E7" w:rsidRPr="00E622A9">
        <w:rPr>
          <w:sz w:val="17"/>
          <w:szCs w:val="17"/>
        </w:rPr>
        <w:t xml:space="preserve">Bären </w:t>
      </w:r>
      <w:r w:rsidR="003C1791" w:rsidRPr="00E622A9">
        <w:rPr>
          <w:sz w:val="17"/>
          <w:szCs w:val="17"/>
        </w:rPr>
        <w:t xml:space="preserve">und Schwarzwild </w:t>
      </w:r>
      <w:r w:rsidR="00495AD0" w:rsidRPr="00E622A9">
        <w:rPr>
          <w:sz w:val="17"/>
          <w:szCs w:val="17"/>
        </w:rPr>
        <w:t xml:space="preserve">werden angelockt, </w:t>
      </w:r>
      <w:r w:rsidR="00851E31" w:rsidRPr="00E622A9">
        <w:rPr>
          <w:sz w:val="17"/>
          <w:szCs w:val="17"/>
        </w:rPr>
        <w:t>fressen</w:t>
      </w:r>
      <w:r w:rsidR="00E141E7" w:rsidRPr="00E622A9">
        <w:rPr>
          <w:sz w:val="17"/>
          <w:szCs w:val="17"/>
        </w:rPr>
        <w:t xml:space="preserve"> die Äpfel </w:t>
      </w:r>
      <w:r w:rsidR="00495AD0" w:rsidRPr="00E622A9">
        <w:rPr>
          <w:sz w:val="17"/>
          <w:szCs w:val="17"/>
        </w:rPr>
        <w:t xml:space="preserve">und </w:t>
      </w:r>
      <w:r w:rsidR="00851E31" w:rsidRPr="00E622A9">
        <w:rPr>
          <w:sz w:val="17"/>
          <w:szCs w:val="17"/>
        </w:rPr>
        <w:t>ziehen weiter</w:t>
      </w:r>
      <w:r w:rsidR="00495AD0" w:rsidRPr="00E622A9">
        <w:rPr>
          <w:sz w:val="17"/>
          <w:szCs w:val="17"/>
        </w:rPr>
        <w:t xml:space="preserve">. </w:t>
      </w:r>
      <w:r w:rsidR="00981CF2" w:rsidRPr="00E622A9">
        <w:rPr>
          <w:sz w:val="17"/>
          <w:szCs w:val="17"/>
        </w:rPr>
        <w:t xml:space="preserve">Für den Baum wäre es fatal, wenn seine Früchte zu Boden fielen und dort verrotteten, die Kerne im Innern würden zerstört und wären nicht mehr keimfähig. </w:t>
      </w:r>
    </w:p>
    <w:p w:rsidR="00DE261B" w:rsidRPr="00E622A9" w:rsidRDefault="00495AD0" w:rsidP="00E622A9">
      <w:pPr>
        <w:spacing w:after="80" w:line="276" w:lineRule="auto"/>
        <w:rPr>
          <w:sz w:val="17"/>
          <w:szCs w:val="17"/>
        </w:rPr>
      </w:pPr>
      <w:r w:rsidRPr="00E622A9">
        <w:rPr>
          <w:sz w:val="17"/>
          <w:szCs w:val="17"/>
        </w:rPr>
        <w:t xml:space="preserve">Irgendwann und irgendwo </w:t>
      </w:r>
      <w:r w:rsidR="00CF4181" w:rsidRPr="00E622A9">
        <w:rPr>
          <w:sz w:val="17"/>
          <w:szCs w:val="17"/>
        </w:rPr>
        <w:t xml:space="preserve">hat das Tier </w:t>
      </w:r>
      <w:r w:rsidRPr="00E622A9">
        <w:rPr>
          <w:sz w:val="17"/>
          <w:szCs w:val="17"/>
        </w:rPr>
        <w:t xml:space="preserve">die Äpfel verdaut und </w:t>
      </w:r>
      <w:r w:rsidR="00F666E8" w:rsidRPr="00E622A9">
        <w:rPr>
          <w:sz w:val="17"/>
          <w:szCs w:val="17"/>
        </w:rPr>
        <w:t>kotet. Und mit dem Dung werden die Apfelkerne</w:t>
      </w:r>
      <w:r w:rsidR="00CF4181" w:rsidRPr="00E622A9">
        <w:rPr>
          <w:sz w:val="17"/>
          <w:szCs w:val="17"/>
        </w:rPr>
        <w:t xml:space="preserve"> inmitten eines perfekten Düngers</w:t>
      </w:r>
      <w:r w:rsidR="00F666E8" w:rsidRPr="00E622A9">
        <w:rPr>
          <w:sz w:val="17"/>
          <w:szCs w:val="17"/>
        </w:rPr>
        <w:t xml:space="preserve"> ausgeschieden</w:t>
      </w:r>
      <w:r w:rsidR="00CF4181" w:rsidRPr="00E622A9">
        <w:rPr>
          <w:sz w:val="17"/>
          <w:szCs w:val="17"/>
        </w:rPr>
        <w:t>.</w:t>
      </w:r>
      <w:r w:rsidR="00F666E8" w:rsidRPr="00E622A9">
        <w:rPr>
          <w:sz w:val="17"/>
          <w:szCs w:val="17"/>
        </w:rPr>
        <w:t xml:space="preserve"> </w:t>
      </w:r>
      <w:r w:rsidR="00DE261B" w:rsidRPr="00E622A9">
        <w:rPr>
          <w:sz w:val="17"/>
          <w:szCs w:val="17"/>
        </w:rPr>
        <w:t>Die</w:t>
      </w:r>
      <w:r w:rsidR="00F666E8" w:rsidRPr="00E622A9">
        <w:rPr>
          <w:sz w:val="17"/>
          <w:szCs w:val="17"/>
        </w:rPr>
        <w:t xml:space="preserve"> Anpassung des Apfelbaums </w:t>
      </w:r>
      <w:r w:rsidR="00F666E8" w:rsidRPr="00E622A9">
        <w:rPr>
          <w:sz w:val="17"/>
          <w:szCs w:val="17"/>
        </w:rPr>
        <w:lastRenderedPageBreak/>
        <w:t xml:space="preserve">an das früchtefressende Tier ist so perfekt, dass </w:t>
      </w:r>
      <w:r w:rsidR="00DE261B" w:rsidRPr="00E622A9">
        <w:rPr>
          <w:sz w:val="17"/>
          <w:szCs w:val="17"/>
        </w:rPr>
        <w:t xml:space="preserve">die </w:t>
      </w:r>
      <w:r w:rsidR="00F666E8" w:rsidRPr="00E622A9">
        <w:rPr>
          <w:sz w:val="17"/>
          <w:szCs w:val="17"/>
        </w:rPr>
        <w:t xml:space="preserve">Apfelkerne erst durch </w:t>
      </w:r>
      <w:r w:rsidR="00DE261B" w:rsidRPr="00E622A9">
        <w:rPr>
          <w:sz w:val="17"/>
          <w:szCs w:val="17"/>
        </w:rPr>
        <w:t>eine</w:t>
      </w:r>
      <w:r w:rsidR="00F666E8" w:rsidRPr="00E622A9">
        <w:rPr>
          <w:sz w:val="17"/>
          <w:szCs w:val="17"/>
        </w:rPr>
        <w:t xml:space="preserve"> Darmpassage keimfähig werden. Endozoochorie nennen die Biologen diese Form der Samenausbreitung</w:t>
      </w:r>
      <w:r w:rsidR="00FA0316" w:rsidRPr="00E622A9">
        <w:rPr>
          <w:sz w:val="17"/>
          <w:szCs w:val="17"/>
        </w:rPr>
        <w:t>.</w:t>
      </w:r>
      <w:r w:rsidR="00981CF2" w:rsidRPr="00E622A9">
        <w:rPr>
          <w:sz w:val="17"/>
          <w:szCs w:val="17"/>
        </w:rPr>
        <w:t xml:space="preserve"> </w:t>
      </w:r>
      <w:r w:rsidR="00631A4F" w:rsidRPr="00E622A9">
        <w:rPr>
          <w:sz w:val="17"/>
          <w:szCs w:val="17"/>
        </w:rPr>
        <w:t xml:space="preserve">Der Apfelbaum ist aus </w:t>
      </w:r>
      <w:r w:rsidR="00CF4181" w:rsidRPr="00E622A9">
        <w:rPr>
          <w:sz w:val="17"/>
          <w:szCs w:val="17"/>
        </w:rPr>
        <w:t>mehreren</w:t>
      </w:r>
      <w:r w:rsidR="00631A4F" w:rsidRPr="00E622A9">
        <w:rPr>
          <w:sz w:val="17"/>
          <w:szCs w:val="17"/>
        </w:rPr>
        <w:t xml:space="preserve"> Gründen auf </w:t>
      </w:r>
      <w:r w:rsidR="00CF4181" w:rsidRPr="00E622A9">
        <w:rPr>
          <w:sz w:val="17"/>
          <w:szCs w:val="17"/>
        </w:rPr>
        <w:t xml:space="preserve">diese </w:t>
      </w:r>
      <w:r w:rsidR="00631A4F" w:rsidRPr="00E622A9">
        <w:rPr>
          <w:sz w:val="17"/>
          <w:szCs w:val="17"/>
        </w:rPr>
        <w:t xml:space="preserve">Ausbreitung angelegt: </w:t>
      </w:r>
      <w:r w:rsidR="00A63BD9" w:rsidRPr="00E622A9">
        <w:rPr>
          <w:sz w:val="17"/>
          <w:szCs w:val="17"/>
        </w:rPr>
        <w:t>Zum einen</w:t>
      </w:r>
      <w:r w:rsidR="00631A4F" w:rsidRPr="00E622A9">
        <w:rPr>
          <w:sz w:val="17"/>
          <w:szCs w:val="17"/>
        </w:rPr>
        <w:t xml:space="preserve"> möchte </w:t>
      </w:r>
      <w:r w:rsidR="00DE261B" w:rsidRPr="00E622A9">
        <w:rPr>
          <w:sz w:val="17"/>
          <w:szCs w:val="17"/>
        </w:rPr>
        <w:t xml:space="preserve">er </w:t>
      </w:r>
      <w:r w:rsidR="00372246" w:rsidRPr="00E622A9">
        <w:rPr>
          <w:sz w:val="17"/>
          <w:szCs w:val="17"/>
        </w:rPr>
        <w:t xml:space="preserve">möglichst </w:t>
      </w:r>
      <w:r w:rsidR="00A63BD9" w:rsidRPr="00E622A9">
        <w:rPr>
          <w:sz w:val="17"/>
          <w:szCs w:val="17"/>
        </w:rPr>
        <w:t>Geschwisterlinien</w:t>
      </w:r>
      <w:r w:rsidR="00DE261B" w:rsidRPr="00E622A9">
        <w:rPr>
          <w:sz w:val="17"/>
          <w:szCs w:val="17"/>
        </w:rPr>
        <w:t xml:space="preserve"> (Kreuzung zwischen Geschwistern)</w:t>
      </w:r>
      <w:r w:rsidR="00A63BD9" w:rsidRPr="00E622A9">
        <w:rPr>
          <w:sz w:val="17"/>
          <w:szCs w:val="17"/>
        </w:rPr>
        <w:t xml:space="preserve"> vermeiden, zum andern wird er im Wald </w:t>
      </w:r>
      <w:r w:rsidR="006978FA" w:rsidRPr="00E622A9">
        <w:rPr>
          <w:sz w:val="17"/>
          <w:szCs w:val="17"/>
        </w:rPr>
        <w:t>im Laufe der Zeit</w:t>
      </w:r>
      <w:r w:rsidR="00A63BD9" w:rsidRPr="00E622A9">
        <w:rPr>
          <w:sz w:val="17"/>
          <w:szCs w:val="17"/>
        </w:rPr>
        <w:t xml:space="preserve"> von höheren Bäumen überwachsen und </w:t>
      </w:r>
      <w:r w:rsidR="00372246" w:rsidRPr="00E622A9">
        <w:rPr>
          <w:sz w:val="17"/>
          <w:szCs w:val="17"/>
        </w:rPr>
        <w:t xml:space="preserve">dadurch </w:t>
      </w:r>
      <w:r w:rsidR="00A63BD9" w:rsidRPr="00E622A9">
        <w:rPr>
          <w:sz w:val="17"/>
          <w:szCs w:val="17"/>
        </w:rPr>
        <w:t>beschattet</w:t>
      </w:r>
      <w:r w:rsidR="00DE261B" w:rsidRPr="00E622A9">
        <w:rPr>
          <w:sz w:val="17"/>
          <w:szCs w:val="17"/>
        </w:rPr>
        <w:t>,</w:t>
      </w:r>
      <w:r w:rsidR="00A63BD9" w:rsidRPr="00E622A9">
        <w:rPr>
          <w:sz w:val="17"/>
          <w:szCs w:val="17"/>
        </w:rPr>
        <w:t xml:space="preserve"> und muss deshalb </w:t>
      </w:r>
      <w:r w:rsidR="006978FA" w:rsidRPr="00E622A9">
        <w:rPr>
          <w:sz w:val="17"/>
          <w:szCs w:val="17"/>
        </w:rPr>
        <w:t>in</w:t>
      </w:r>
      <w:r w:rsidR="00A63BD9" w:rsidRPr="00E622A9">
        <w:rPr>
          <w:sz w:val="17"/>
          <w:szCs w:val="17"/>
        </w:rPr>
        <w:t xml:space="preserve"> immer neue Gebiete ausweichen. </w:t>
      </w:r>
    </w:p>
    <w:p w:rsidR="00C665F1" w:rsidRPr="00E622A9" w:rsidRDefault="00C665F1" w:rsidP="00E20134">
      <w:pPr>
        <w:spacing w:after="120" w:line="276" w:lineRule="auto"/>
        <w:rPr>
          <w:sz w:val="17"/>
          <w:szCs w:val="17"/>
        </w:rPr>
      </w:pPr>
      <w:r w:rsidRPr="00E622A9">
        <w:rPr>
          <w:sz w:val="17"/>
          <w:szCs w:val="17"/>
        </w:rPr>
        <w:t xml:space="preserve">Um gegen alle mögliche Unbill gewappnet zu sein, </w:t>
      </w:r>
      <w:r w:rsidR="00347131" w:rsidRPr="00E622A9">
        <w:rPr>
          <w:sz w:val="17"/>
          <w:szCs w:val="17"/>
        </w:rPr>
        <w:t>sind die Blüten des Apfelbaums zudem selbststeril</w:t>
      </w:r>
      <w:r w:rsidR="00CF4181" w:rsidRPr="00E622A9">
        <w:rPr>
          <w:sz w:val="17"/>
          <w:szCs w:val="17"/>
        </w:rPr>
        <w:t>:</w:t>
      </w:r>
      <w:r w:rsidR="00347131" w:rsidRPr="00E622A9">
        <w:rPr>
          <w:sz w:val="17"/>
          <w:szCs w:val="17"/>
        </w:rPr>
        <w:t xml:space="preserve"> sie müssen mit den Pollen eines anderen Apfelbaums bestäubt werden. </w:t>
      </w:r>
      <w:r w:rsidR="006978FA" w:rsidRPr="00E622A9">
        <w:rPr>
          <w:sz w:val="17"/>
          <w:szCs w:val="17"/>
        </w:rPr>
        <w:t xml:space="preserve">So erhalten die </w:t>
      </w:r>
      <w:r w:rsidR="00347131" w:rsidRPr="00E622A9">
        <w:rPr>
          <w:sz w:val="17"/>
          <w:szCs w:val="17"/>
        </w:rPr>
        <w:t xml:space="preserve">Nachkommen des Baums eine </w:t>
      </w:r>
      <w:r w:rsidR="006978FA" w:rsidRPr="00E622A9">
        <w:rPr>
          <w:sz w:val="17"/>
          <w:szCs w:val="17"/>
        </w:rPr>
        <w:t>grosse</w:t>
      </w:r>
      <w:r w:rsidR="00347131" w:rsidRPr="00E622A9">
        <w:rPr>
          <w:sz w:val="17"/>
          <w:szCs w:val="17"/>
        </w:rPr>
        <w:t xml:space="preserve"> Vielfalt an Genen, </w:t>
      </w:r>
      <w:r w:rsidR="006978FA" w:rsidRPr="00E622A9">
        <w:rPr>
          <w:sz w:val="17"/>
          <w:szCs w:val="17"/>
        </w:rPr>
        <w:t>sie sind</w:t>
      </w:r>
      <w:r w:rsidR="00347131" w:rsidRPr="00E622A9">
        <w:rPr>
          <w:sz w:val="17"/>
          <w:szCs w:val="17"/>
        </w:rPr>
        <w:t xml:space="preserve"> robust und anpassungsfähig. Vielleicht wird ja der Sämling ein wärmeres oder kälteres, ein trockeneres oder feuchteres Klima ertragen oder einen vom Herkunftsort unterschiedlichen Boden tolerieren müssen. </w:t>
      </w:r>
    </w:p>
    <w:p w:rsidR="00386D62" w:rsidRPr="00E622A9" w:rsidRDefault="009C6708" w:rsidP="00E622A9">
      <w:pPr>
        <w:spacing w:after="80" w:line="276" w:lineRule="auto"/>
        <w:rPr>
          <w:b/>
          <w:bCs/>
          <w:sz w:val="19"/>
          <w:szCs w:val="19"/>
        </w:rPr>
      </w:pPr>
      <w:r w:rsidRPr="00E622A9">
        <w:rPr>
          <w:b/>
          <w:bCs/>
          <w:sz w:val="19"/>
          <w:szCs w:val="19"/>
        </w:rPr>
        <w:t xml:space="preserve">Urzeitliche </w:t>
      </w:r>
      <w:r w:rsidR="00B85C56" w:rsidRPr="00E622A9">
        <w:rPr>
          <w:b/>
          <w:bCs/>
          <w:sz w:val="19"/>
          <w:szCs w:val="19"/>
        </w:rPr>
        <w:t xml:space="preserve">Verbreitung von </w:t>
      </w:r>
      <w:r w:rsidRPr="00E622A9">
        <w:rPr>
          <w:b/>
          <w:bCs/>
          <w:sz w:val="19"/>
          <w:szCs w:val="19"/>
        </w:rPr>
        <w:t>Säugetiere</w:t>
      </w:r>
      <w:r w:rsidR="00B85C56" w:rsidRPr="00E622A9">
        <w:rPr>
          <w:b/>
          <w:bCs/>
          <w:sz w:val="19"/>
          <w:szCs w:val="19"/>
        </w:rPr>
        <w:t xml:space="preserve">n </w:t>
      </w:r>
      <w:r w:rsidR="00ED41E9" w:rsidRPr="00E622A9">
        <w:rPr>
          <w:b/>
          <w:bCs/>
          <w:sz w:val="19"/>
          <w:szCs w:val="19"/>
        </w:rPr>
        <w:t>und Säugetiergiganten</w:t>
      </w:r>
      <w:r w:rsidR="00B85C56" w:rsidRPr="00E622A9">
        <w:rPr>
          <w:b/>
          <w:bCs/>
          <w:sz w:val="19"/>
          <w:szCs w:val="19"/>
        </w:rPr>
        <w:t>…</w:t>
      </w:r>
    </w:p>
    <w:p w:rsidR="00A3328C" w:rsidRPr="00E622A9" w:rsidRDefault="009C6708" w:rsidP="00E20134">
      <w:pPr>
        <w:spacing w:after="120" w:line="276" w:lineRule="auto"/>
        <w:rPr>
          <w:sz w:val="17"/>
          <w:szCs w:val="17"/>
        </w:rPr>
      </w:pPr>
      <w:r w:rsidRPr="00E622A9">
        <w:rPr>
          <w:sz w:val="17"/>
          <w:szCs w:val="17"/>
        </w:rPr>
        <w:t xml:space="preserve">Bis vor etwa 20 Millionen Jahren war </w:t>
      </w:r>
      <w:r w:rsidR="005E6B55" w:rsidRPr="00E622A9">
        <w:rPr>
          <w:sz w:val="17"/>
          <w:szCs w:val="17"/>
        </w:rPr>
        <w:t>die e</w:t>
      </w:r>
      <w:r w:rsidRPr="00E622A9">
        <w:rPr>
          <w:sz w:val="17"/>
          <w:szCs w:val="17"/>
        </w:rPr>
        <w:t>urasische</w:t>
      </w:r>
      <w:r w:rsidR="001A7119" w:rsidRPr="00E622A9">
        <w:rPr>
          <w:sz w:val="17"/>
          <w:szCs w:val="17"/>
        </w:rPr>
        <w:t xml:space="preserve"> </w:t>
      </w:r>
      <w:r w:rsidR="005E6B55" w:rsidRPr="00E622A9">
        <w:rPr>
          <w:sz w:val="17"/>
          <w:szCs w:val="17"/>
        </w:rPr>
        <w:t>von der afrikanischen</w:t>
      </w:r>
      <w:r w:rsidR="001A7119" w:rsidRPr="00E622A9">
        <w:rPr>
          <w:sz w:val="17"/>
          <w:szCs w:val="17"/>
        </w:rPr>
        <w:t xml:space="preserve"> Platte</w:t>
      </w:r>
      <w:r w:rsidRPr="00E622A9">
        <w:rPr>
          <w:sz w:val="17"/>
          <w:szCs w:val="17"/>
        </w:rPr>
        <w:t xml:space="preserve"> komplett getrennt. Da die afrikanische Platte sukzessive nach Norden driftete</w:t>
      </w:r>
      <w:r w:rsidR="00D95E27" w:rsidRPr="00E622A9">
        <w:rPr>
          <w:sz w:val="17"/>
          <w:szCs w:val="17"/>
        </w:rPr>
        <w:t>,</w:t>
      </w:r>
      <w:r w:rsidRPr="00E622A9">
        <w:rPr>
          <w:sz w:val="17"/>
          <w:szCs w:val="17"/>
        </w:rPr>
        <w:t xml:space="preserve"> bildete sich im Gebiet der heutigen Türkei</w:t>
      </w:r>
      <w:r w:rsidR="00D95E27" w:rsidRPr="00E622A9">
        <w:rPr>
          <w:sz w:val="17"/>
          <w:szCs w:val="17"/>
        </w:rPr>
        <w:t xml:space="preserve"> bis</w:t>
      </w:r>
      <w:r w:rsidRPr="00E622A9">
        <w:rPr>
          <w:sz w:val="17"/>
          <w:szCs w:val="17"/>
        </w:rPr>
        <w:t xml:space="preserve"> Iran eine Landbrücke. In der Folge verbreiteten sich – über Millionen von Jahren – afrikanische Tiere in Eurasien aus und umgekehrt. Zu den Emigranten zählten Huftiere wie Giraffen und Rinder, zu den Immigranten beispielsweise die heute ausgestorbenen Hauer-Elefanten, Krallentiere und Affen, Erdferkel und verschiedene Paarhufer. </w:t>
      </w:r>
      <w:r w:rsidR="00A3328C" w:rsidRPr="00E622A9">
        <w:rPr>
          <w:sz w:val="17"/>
          <w:szCs w:val="17"/>
        </w:rPr>
        <w:t>«Viele dieser eingewanderten Tierarten frassen Früchte und ihre allmähliche Verbreitung in Eurasien scheint von der Verbreitung afrikanischer Wälder und Obstbäumen sowie der Entwicklung neuer Pflanzen mit grossen Früchten begleitet zu sein.» Spengler schätzt, dass sich wilde Apfelbäume etwa vor 11 bis 5 Millionen Jahren entwickelten. Der baumförmige Wuchs und die daraus resultierende grössere Anzahl der Blätter war unbedingte Voraussetzung für die Produktion der grösseren Früchte (Stichwort Photosynthese</w:t>
      </w:r>
      <w:r w:rsidR="003C1791" w:rsidRPr="00E622A9">
        <w:rPr>
          <w:sz w:val="17"/>
          <w:szCs w:val="17"/>
        </w:rPr>
        <w:t xml:space="preserve">: Das grüne Blatt vermag mittels </w:t>
      </w:r>
      <w:r w:rsidR="006570B1" w:rsidRPr="00626CAB">
        <w:rPr>
          <w:sz w:val="17"/>
          <w:szCs w:val="17"/>
        </w:rPr>
        <w:t>Sonnenlicht</w:t>
      </w:r>
      <w:r w:rsidR="003C1791" w:rsidRPr="00E622A9">
        <w:rPr>
          <w:sz w:val="17"/>
          <w:szCs w:val="17"/>
        </w:rPr>
        <w:t xml:space="preserve"> aus Wasser und CO2 der Luft Zucker herzustellen, Abfallprodukt ist dabei Sauerstoff, der in die Luft entweich</w:t>
      </w:r>
      <w:r w:rsidR="006E4BDE" w:rsidRPr="00E622A9">
        <w:rPr>
          <w:sz w:val="17"/>
          <w:szCs w:val="17"/>
        </w:rPr>
        <w:t>t</w:t>
      </w:r>
      <w:r w:rsidR="00A3328C" w:rsidRPr="00E622A9">
        <w:rPr>
          <w:sz w:val="17"/>
          <w:szCs w:val="17"/>
        </w:rPr>
        <w:t xml:space="preserve">). </w:t>
      </w:r>
      <w:r w:rsidR="004C4FDE" w:rsidRPr="00E622A9">
        <w:rPr>
          <w:sz w:val="17"/>
          <w:szCs w:val="17"/>
        </w:rPr>
        <w:t>«Wenn man Früchte als evolutionäre Anpassungen für die Saatgutverteilung betrachtet, stellt das Wissen, welchen Tieren diese Früchte in der Vergangenheit als Futter dienten, den Schlüssel zum Verständnis der Entwicklung dieser Früchte dar</w:t>
      </w:r>
      <w:r w:rsidR="00B85C56" w:rsidRPr="00E622A9">
        <w:rPr>
          <w:sz w:val="17"/>
          <w:szCs w:val="17"/>
        </w:rPr>
        <w:t>.</w:t>
      </w:r>
      <w:r w:rsidR="004C4FDE" w:rsidRPr="00E622A9">
        <w:rPr>
          <w:sz w:val="17"/>
          <w:szCs w:val="17"/>
        </w:rPr>
        <w:t>»</w:t>
      </w:r>
    </w:p>
    <w:p w:rsidR="00A57595" w:rsidRPr="00E622A9" w:rsidRDefault="00B85C56" w:rsidP="00E622A9">
      <w:pPr>
        <w:spacing w:after="80" w:line="276" w:lineRule="auto"/>
        <w:rPr>
          <w:b/>
          <w:bCs/>
          <w:sz w:val="19"/>
          <w:szCs w:val="19"/>
        </w:rPr>
      </w:pPr>
      <w:r w:rsidRPr="00E622A9">
        <w:rPr>
          <w:b/>
          <w:bCs/>
          <w:sz w:val="19"/>
          <w:szCs w:val="19"/>
        </w:rPr>
        <w:t>… deren Massenaussterben</w:t>
      </w:r>
    </w:p>
    <w:p w:rsidR="005517C4" w:rsidRPr="00E622A9" w:rsidRDefault="00B85C56" w:rsidP="00E622A9">
      <w:pPr>
        <w:spacing w:after="80" w:line="276" w:lineRule="auto"/>
        <w:rPr>
          <w:sz w:val="17"/>
          <w:szCs w:val="17"/>
        </w:rPr>
      </w:pPr>
      <w:r w:rsidRPr="00E622A9">
        <w:rPr>
          <w:sz w:val="17"/>
          <w:szCs w:val="17"/>
        </w:rPr>
        <w:t>Bis zum Ende des Pleistozäns, dem Erdzeitalter von 2.58 Millionen bis 11'700 Jahren vor unserer Zeitrechnung, waren alle Kontinente der Erde ausser der Antarktis von grossen Tieren bevölkert. Dann, vermutlich durch Klimaveränderungen und das damit verbundene Vorstossen der Gletscher, kam es – ausser in Afrika und Teilen von Südasien – zu einem Massensterben der sogenannten «Megafauna»</w:t>
      </w:r>
      <w:r w:rsidR="009C4FF6" w:rsidRPr="00E622A9">
        <w:rPr>
          <w:sz w:val="17"/>
          <w:szCs w:val="17"/>
        </w:rPr>
        <w:t xml:space="preserve">: Alle Tierarten über 1'000 Kilogramm Gewicht starben aus und 80 Prozent der Tiere zwischen 100 und 1'000 Kilogramm. In Eurasien gehörten unter anderen das Wollhaarmammut, Wollnashorn, Waldnashorn und Steppennashorn, der Riesenhirsch, Höhlenbär und Höhlenlöwe sowie Wildpferde zu den </w:t>
      </w:r>
      <w:r w:rsidR="001A7119" w:rsidRPr="00E622A9">
        <w:rPr>
          <w:sz w:val="17"/>
          <w:szCs w:val="17"/>
        </w:rPr>
        <w:t>Opfern der Aussterbewelle</w:t>
      </w:r>
      <w:r w:rsidR="009C4FF6" w:rsidRPr="00E622A9">
        <w:rPr>
          <w:sz w:val="17"/>
          <w:szCs w:val="17"/>
        </w:rPr>
        <w:t xml:space="preserve">. </w:t>
      </w:r>
    </w:p>
    <w:p w:rsidR="00FE66C3" w:rsidRPr="00E622A9" w:rsidRDefault="001A1FDE" w:rsidP="00E20134">
      <w:pPr>
        <w:spacing w:after="120" w:line="276" w:lineRule="auto"/>
        <w:rPr>
          <w:sz w:val="17"/>
          <w:szCs w:val="17"/>
        </w:rPr>
      </w:pPr>
      <w:r>
        <w:rPr>
          <w:noProof/>
          <w:sz w:val="17"/>
          <w:szCs w:val="17"/>
        </w:rPr>
        <w:lastRenderedPageBreak/>
        <w:drawing>
          <wp:anchor distT="0" distB="0" distL="114300" distR="114300" simplePos="0" relativeHeight="251660288" behindDoc="1" locked="0" layoutInCell="1" allowOverlap="1" wp14:anchorId="6E9FC9FE">
            <wp:simplePos x="0" y="0"/>
            <wp:positionH relativeFrom="page">
              <wp:posOffset>455728</wp:posOffset>
            </wp:positionH>
            <wp:positionV relativeFrom="page">
              <wp:posOffset>1243330</wp:posOffset>
            </wp:positionV>
            <wp:extent cx="4320000" cy="2088000"/>
            <wp:effectExtent l="0" t="0" r="0" b="0"/>
            <wp:wrapTight wrapText="bothSides">
              <wp:wrapPolygon edited="0">
                <wp:start x="0" y="0"/>
                <wp:lineTo x="0" y="21416"/>
                <wp:lineTo x="21527" y="21416"/>
                <wp:lineTo x="21527" y="0"/>
                <wp:lineTo x="0" y="0"/>
              </wp:wrapPolygon>
            </wp:wrapTight>
            <wp:docPr id="2" name="Grafik 2" descr="Ein Bild, das Himmel, draußen, Gras,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e_age_fauna_of_northern_Spain_-_Mauricio_Antón.jpg"/>
                    <pic:cNvPicPr/>
                  </pic:nvPicPr>
                  <pic:blipFill>
                    <a:blip r:embed="rId7" cstate="print">
                      <a:extLst>
                        <a:ext uri="{28A0092B-C50C-407E-A947-70E740481C1C}">
                          <a14:useLocalDpi xmlns:a14="http://schemas.microsoft.com/office/drawing/2010/main"/>
                        </a:ext>
                      </a:extLst>
                    </a:blip>
                    <a:stretch>
                      <a:fillRect/>
                    </a:stretch>
                  </pic:blipFill>
                  <pic:spPr>
                    <a:xfrm>
                      <a:off x="0" y="0"/>
                      <a:ext cx="4320000" cy="2088000"/>
                    </a:xfrm>
                    <a:prstGeom prst="rect">
                      <a:avLst/>
                    </a:prstGeom>
                  </pic:spPr>
                </pic:pic>
              </a:graphicData>
            </a:graphic>
            <wp14:sizeRelH relativeFrom="margin">
              <wp14:pctWidth>0</wp14:pctWidth>
            </wp14:sizeRelH>
            <wp14:sizeRelV relativeFrom="margin">
              <wp14:pctHeight>0</wp14:pctHeight>
            </wp14:sizeRelV>
          </wp:anchor>
        </w:drawing>
      </w:r>
      <w:r w:rsidR="009C4FF6" w:rsidRPr="00E622A9">
        <w:rPr>
          <w:sz w:val="17"/>
          <w:szCs w:val="17"/>
        </w:rPr>
        <w:t>Für die Wildäpfel war das Massensterben und die Ausbreitung der Gletscher von grosser Tragweite: Einerseits wurde ihr Lebensraum mehr und mehr eingeschränkt, andererseits konnten sie sich auch nach dem Rückzug der Gletscher nicht mehr über weite Strecken verbreiten und neue Gebiete kolonisieren, weil ja die meisten der früchtefressende</w:t>
      </w:r>
      <w:r w:rsidR="00EA243D" w:rsidRPr="00E622A9">
        <w:rPr>
          <w:sz w:val="17"/>
          <w:szCs w:val="17"/>
        </w:rPr>
        <w:t>n und damit samenverbreitenden</w:t>
      </w:r>
      <w:r w:rsidR="009C4FF6" w:rsidRPr="00E622A9">
        <w:rPr>
          <w:sz w:val="17"/>
          <w:szCs w:val="17"/>
        </w:rPr>
        <w:t xml:space="preserve"> Tiere fehlten.</w:t>
      </w:r>
      <w:r w:rsidR="002A2A34" w:rsidRPr="002A2A34">
        <w:rPr>
          <w:noProof/>
          <w:sz w:val="17"/>
          <w:szCs w:val="17"/>
        </w:rPr>
        <w:t xml:space="preserve"> </w:t>
      </w:r>
    </w:p>
    <w:p w:rsidR="009C4FF6" w:rsidRPr="00E622A9" w:rsidRDefault="009C4FF6" w:rsidP="00E622A9">
      <w:pPr>
        <w:spacing w:after="80" w:line="276" w:lineRule="auto"/>
        <w:rPr>
          <w:b/>
          <w:bCs/>
          <w:sz w:val="19"/>
          <w:szCs w:val="19"/>
        </w:rPr>
      </w:pPr>
      <w:r w:rsidRPr="00E622A9">
        <w:rPr>
          <w:b/>
          <w:bCs/>
          <w:sz w:val="19"/>
          <w:szCs w:val="19"/>
        </w:rPr>
        <w:t xml:space="preserve">Entwicklung unterschiedlicher </w:t>
      </w:r>
      <w:r w:rsidR="00A3110C" w:rsidRPr="00E622A9">
        <w:rPr>
          <w:b/>
          <w:bCs/>
          <w:sz w:val="19"/>
          <w:szCs w:val="19"/>
        </w:rPr>
        <w:t>Wild</w:t>
      </w:r>
      <w:r w:rsidR="00721CB2" w:rsidRPr="00E622A9">
        <w:rPr>
          <w:b/>
          <w:bCs/>
          <w:sz w:val="19"/>
          <w:szCs w:val="19"/>
        </w:rPr>
        <w:t>-Apfel-</w:t>
      </w:r>
      <w:r w:rsidRPr="00E622A9">
        <w:rPr>
          <w:b/>
          <w:bCs/>
          <w:sz w:val="19"/>
          <w:szCs w:val="19"/>
        </w:rPr>
        <w:t>Arten</w:t>
      </w:r>
    </w:p>
    <w:p w:rsidR="00C72B54" w:rsidRPr="00E622A9" w:rsidRDefault="00721CB2" w:rsidP="00E20134">
      <w:pPr>
        <w:spacing w:after="120" w:line="276" w:lineRule="auto"/>
        <w:rPr>
          <w:sz w:val="17"/>
          <w:szCs w:val="17"/>
        </w:rPr>
      </w:pPr>
      <w:r w:rsidRPr="00E622A9">
        <w:rPr>
          <w:sz w:val="17"/>
          <w:szCs w:val="17"/>
        </w:rPr>
        <w:t>Die</w:t>
      </w:r>
      <w:r w:rsidR="00C72B54" w:rsidRPr="00E622A9">
        <w:rPr>
          <w:sz w:val="17"/>
          <w:szCs w:val="17"/>
        </w:rPr>
        <w:t xml:space="preserve"> verschiedenen</w:t>
      </w:r>
      <w:r w:rsidR="00A3110C" w:rsidRPr="00E622A9">
        <w:rPr>
          <w:sz w:val="17"/>
          <w:szCs w:val="17"/>
        </w:rPr>
        <w:t xml:space="preserve"> Bestände von Wildäpfeln in Eurasien </w:t>
      </w:r>
      <w:r w:rsidR="00C72B54" w:rsidRPr="00E622A9">
        <w:rPr>
          <w:sz w:val="17"/>
          <w:szCs w:val="17"/>
        </w:rPr>
        <w:t xml:space="preserve">überlebten demzufolge in eiszeitlichen Rückzugsräumen und waren während mehr als hunderttausend Jahren </w:t>
      </w:r>
      <w:r w:rsidR="00E66217" w:rsidRPr="00E622A9">
        <w:rPr>
          <w:sz w:val="17"/>
          <w:szCs w:val="17"/>
        </w:rPr>
        <w:t xml:space="preserve">voneinander </w:t>
      </w:r>
      <w:r w:rsidR="00C72B54" w:rsidRPr="00E622A9">
        <w:rPr>
          <w:sz w:val="17"/>
          <w:szCs w:val="17"/>
        </w:rPr>
        <w:t xml:space="preserve">räumlich und genetisch getrennt. </w:t>
      </w:r>
      <w:r w:rsidR="00C1243E" w:rsidRPr="00E622A9">
        <w:rPr>
          <w:sz w:val="17"/>
          <w:szCs w:val="17"/>
        </w:rPr>
        <w:t xml:space="preserve">In diesen so isolierten Gebieten entwickelten sich etwa ein bis drei Dutzend </w:t>
      </w:r>
      <w:r w:rsidR="008D17D0" w:rsidRPr="00E622A9">
        <w:rPr>
          <w:sz w:val="17"/>
          <w:szCs w:val="17"/>
        </w:rPr>
        <w:t>recht unterschiedliche</w:t>
      </w:r>
      <w:r w:rsidR="00C1243E" w:rsidRPr="00E622A9">
        <w:rPr>
          <w:sz w:val="17"/>
          <w:szCs w:val="17"/>
        </w:rPr>
        <w:t xml:space="preserve"> Wildapfel-Arten. Hier die für uns aus heutiger Sicht wichtigsten: Europäischer Holzapfel (Malus sylvestris</w:t>
      </w:r>
      <w:r w:rsidR="00E1426A" w:rsidRPr="00E622A9">
        <w:rPr>
          <w:sz w:val="17"/>
          <w:szCs w:val="17"/>
        </w:rPr>
        <w:t xml:space="preserve"> /</w:t>
      </w:r>
      <w:r w:rsidR="00C1243E" w:rsidRPr="00E622A9">
        <w:rPr>
          <w:sz w:val="17"/>
          <w:szCs w:val="17"/>
        </w:rPr>
        <w:t xml:space="preserve"> 2 bis 4 cm Ø</w:t>
      </w:r>
      <w:r w:rsidR="00E1426A" w:rsidRPr="00E622A9">
        <w:rPr>
          <w:sz w:val="17"/>
          <w:szCs w:val="17"/>
        </w:rPr>
        <w:t xml:space="preserve"> /</w:t>
      </w:r>
      <w:r w:rsidR="00962A51" w:rsidRPr="00E622A9">
        <w:rPr>
          <w:sz w:val="17"/>
          <w:szCs w:val="17"/>
        </w:rPr>
        <w:t xml:space="preserve"> grün /</w:t>
      </w:r>
      <w:r w:rsidR="00E1426A" w:rsidRPr="00E622A9">
        <w:rPr>
          <w:sz w:val="17"/>
          <w:szCs w:val="17"/>
        </w:rPr>
        <w:t xml:space="preserve"> </w:t>
      </w:r>
      <w:r w:rsidR="00C1243E" w:rsidRPr="00E622A9">
        <w:rPr>
          <w:sz w:val="17"/>
          <w:szCs w:val="17"/>
        </w:rPr>
        <w:t>herb</w:t>
      </w:r>
      <w:r w:rsidR="00B478F6">
        <w:rPr>
          <w:sz w:val="17"/>
          <w:szCs w:val="17"/>
        </w:rPr>
        <w:t>-</w:t>
      </w:r>
      <w:r w:rsidR="00C1243E" w:rsidRPr="00E622A9">
        <w:rPr>
          <w:sz w:val="17"/>
          <w:szCs w:val="17"/>
        </w:rPr>
        <w:t>sauer bis holzig), Kaukasusapfel (Malus</w:t>
      </w:r>
      <w:r w:rsidR="00E1426A" w:rsidRPr="00E622A9">
        <w:rPr>
          <w:sz w:val="17"/>
          <w:szCs w:val="17"/>
        </w:rPr>
        <w:t xml:space="preserve"> orientalis / 2 bis 3 cm Ø / </w:t>
      </w:r>
      <w:r w:rsidR="00962A51" w:rsidRPr="00E622A9">
        <w:rPr>
          <w:sz w:val="17"/>
          <w:szCs w:val="17"/>
        </w:rPr>
        <w:t xml:space="preserve">gelblich grün / süss bis sauer, oft bitter), </w:t>
      </w:r>
      <w:r w:rsidR="00E66217" w:rsidRPr="00E622A9">
        <w:rPr>
          <w:sz w:val="17"/>
          <w:szCs w:val="17"/>
        </w:rPr>
        <w:t xml:space="preserve">sibirischer Kirschapfel (Malus baccata / ca. 1cm Ø / gelb bis rot / sauer), Japanischer Wildapfel (Malus </w:t>
      </w:r>
      <w:bookmarkStart w:id="0" w:name="_GoBack"/>
      <w:r w:rsidR="00E66217" w:rsidRPr="00E622A9">
        <w:rPr>
          <w:sz w:val="17"/>
          <w:szCs w:val="17"/>
        </w:rPr>
        <w:t xml:space="preserve">floribunda </w:t>
      </w:r>
      <w:bookmarkEnd w:id="0"/>
      <w:r w:rsidR="00E66217" w:rsidRPr="00E622A9">
        <w:rPr>
          <w:sz w:val="17"/>
          <w:szCs w:val="17"/>
        </w:rPr>
        <w:t xml:space="preserve">/ 1 bis 2 cm Ø / gelb, rotbäckig / fahl) und asiatischer Wildapfel (Malus sieversii / bis 8 cm / grün, gelb und rot / schmackhaft süss bis süsssauer). </w:t>
      </w:r>
    </w:p>
    <w:p w:rsidR="00230637" w:rsidRPr="00E622A9" w:rsidRDefault="008D17D0" w:rsidP="00E622A9">
      <w:pPr>
        <w:spacing w:after="80" w:line="276" w:lineRule="auto"/>
        <w:rPr>
          <w:b/>
          <w:bCs/>
          <w:sz w:val="19"/>
          <w:szCs w:val="19"/>
        </w:rPr>
      </w:pPr>
      <w:r w:rsidRPr="00E622A9">
        <w:rPr>
          <w:b/>
          <w:bCs/>
          <w:sz w:val="19"/>
          <w:szCs w:val="19"/>
        </w:rPr>
        <w:t xml:space="preserve">Malus sieversii, der wichtigste Urahn </w:t>
      </w:r>
      <w:r w:rsidR="00F647EB" w:rsidRPr="00E622A9">
        <w:rPr>
          <w:b/>
          <w:bCs/>
          <w:sz w:val="19"/>
          <w:szCs w:val="19"/>
        </w:rPr>
        <w:t>unserer Äpfel</w:t>
      </w:r>
    </w:p>
    <w:p w:rsidR="00CB4BA5" w:rsidRPr="00E622A9" w:rsidRDefault="00A84CA7" w:rsidP="00E622A9">
      <w:pPr>
        <w:spacing w:after="80" w:line="276" w:lineRule="auto"/>
        <w:rPr>
          <w:sz w:val="17"/>
          <w:szCs w:val="17"/>
        </w:rPr>
      </w:pPr>
      <w:r w:rsidRPr="00E622A9">
        <w:rPr>
          <w:sz w:val="17"/>
          <w:szCs w:val="17"/>
        </w:rPr>
        <w:t>Vor über einhundert Jahren stellte der russische Gelehrt</w:t>
      </w:r>
      <w:r w:rsidR="001C0BBE" w:rsidRPr="00E622A9">
        <w:rPr>
          <w:sz w:val="17"/>
          <w:szCs w:val="17"/>
        </w:rPr>
        <w:t>e</w:t>
      </w:r>
      <w:r w:rsidRPr="00E622A9">
        <w:rPr>
          <w:sz w:val="17"/>
          <w:szCs w:val="17"/>
        </w:rPr>
        <w:t xml:space="preserve"> und Genetiker Nikolai Vavilov die These auf, dass das Ursprungsgebiet einer Kulturpflanze dort liege, wo seine Wildform die meisten Varietäten hervorbring</w:t>
      </w:r>
      <w:r w:rsidR="00E570CF">
        <w:rPr>
          <w:sz w:val="17"/>
          <w:szCs w:val="17"/>
        </w:rPr>
        <w:t>t</w:t>
      </w:r>
      <w:r w:rsidRPr="00E622A9">
        <w:rPr>
          <w:sz w:val="17"/>
          <w:szCs w:val="17"/>
        </w:rPr>
        <w:t xml:space="preserve">. Er selber gelangte 1929 in die kasachische Stadt Alma Ata (Vater des Apfels) </w:t>
      </w:r>
      <w:r w:rsidR="008E1612" w:rsidRPr="00E622A9">
        <w:rPr>
          <w:sz w:val="17"/>
          <w:szCs w:val="17"/>
        </w:rPr>
        <w:t xml:space="preserve">am Nordfuss des Tian-Shan-Gebirges (chinesisch: himmlische, göttliche Berge) </w:t>
      </w:r>
      <w:r w:rsidRPr="00E622A9">
        <w:rPr>
          <w:sz w:val="17"/>
          <w:szCs w:val="17"/>
        </w:rPr>
        <w:t xml:space="preserve">und fand in den Bergen ringsum </w:t>
      </w:r>
      <w:r w:rsidR="001C0BBE" w:rsidRPr="00E622A9">
        <w:rPr>
          <w:sz w:val="17"/>
          <w:szCs w:val="17"/>
        </w:rPr>
        <w:t xml:space="preserve">ganze </w:t>
      </w:r>
      <w:r w:rsidRPr="00E622A9">
        <w:rPr>
          <w:sz w:val="17"/>
          <w:szCs w:val="17"/>
        </w:rPr>
        <w:t>Wälder mit wilden Apfelbäumen</w:t>
      </w:r>
      <w:r w:rsidR="00DC4A0A" w:rsidRPr="00E622A9">
        <w:rPr>
          <w:sz w:val="17"/>
          <w:szCs w:val="17"/>
        </w:rPr>
        <w:t xml:space="preserve">. Er war überrascht über die </w:t>
      </w:r>
      <w:r w:rsidR="00A54F9C" w:rsidRPr="00E622A9">
        <w:rPr>
          <w:sz w:val="17"/>
          <w:szCs w:val="17"/>
        </w:rPr>
        <w:t xml:space="preserve">ungeheure </w:t>
      </w:r>
      <w:r w:rsidR="00DC4A0A" w:rsidRPr="00E622A9">
        <w:rPr>
          <w:sz w:val="17"/>
          <w:szCs w:val="17"/>
        </w:rPr>
        <w:t>Vielfalt dieser Äpfel</w:t>
      </w:r>
      <w:r w:rsidR="008008B1" w:rsidRPr="00E622A9">
        <w:rPr>
          <w:sz w:val="17"/>
          <w:szCs w:val="17"/>
        </w:rPr>
        <w:t xml:space="preserve"> und daher überzeugt, </w:t>
      </w:r>
      <w:r w:rsidR="00A54F9C" w:rsidRPr="00E622A9">
        <w:rPr>
          <w:sz w:val="17"/>
          <w:szCs w:val="17"/>
        </w:rPr>
        <w:t>dass er sich</w:t>
      </w:r>
      <w:r w:rsidR="008008B1" w:rsidRPr="00E622A9">
        <w:rPr>
          <w:sz w:val="17"/>
          <w:szCs w:val="17"/>
        </w:rPr>
        <w:t xml:space="preserve"> Ursprungsgebiet der </w:t>
      </w:r>
      <w:r w:rsidR="00A54F9C" w:rsidRPr="00E622A9">
        <w:rPr>
          <w:sz w:val="17"/>
          <w:szCs w:val="17"/>
        </w:rPr>
        <w:t xml:space="preserve">Äpfel befand. </w:t>
      </w:r>
      <w:r w:rsidR="00CB4BA5" w:rsidRPr="00E622A9">
        <w:rPr>
          <w:sz w:val="17"/>
          <w:szCs w:val="17"/>
        </w:rPr>
        <w:t>Später erforschte sein Schüler Aimak Djangaliev den Malus sieversii und stellte die These auf, dass durch die im Tian-Shan-Gebirge lebenden Bären und deren Bevorzugung süsser Wildäpfel</w:t>
      </w:r>
      <w:r w:rsidR="008E1612" w:rsidRPr="00E622A9">
        <w:rPr>
          <w:sz w:val="17"/>
          <w:szCs w:val="17"/>
        </w:rPr>
        <w:t>,</w:t>
      </w:r>
      <w:r w:rsidR="00A54F9C" w:rsidRPr="00E622A9">
        <w:rPr>
          <w:sz w:val="17"/>
          <w:szCs w:val="17"/>
        </w:rPr>
        <w:t xml:space="preserve"> ebendiese gefördert hätten</w:t>
      </w:r>
      <w:r w:rsidR="008E1612" w:rsidRPr="00E622A9">
        <w:rPr>
          <w:sz w:val="17"/>
          <w:szCs w:val="17"/>
        </w:rPr>
        <w:t xml:space="preserve">. </w:t>
      </w:r>
      <w:r w:rsidR="00B14FE9" w:rsidRPr="00E622A9">
        <w:rPr>
          <w:sz w:val="17"/>
          <w:szCs w:val="17"/>
        </w:rPr>
        <w:t>Das</w:t>
      </w:r>
      <w:r w:rsidR="008E1612" w:rsidRPr="00E622A9">
        <w:rPr>
          <w:sz w:val="17"/>
          <w:szCs w:val="17"/>
        </w:rPr>
        <w:t xml:space="preserve"> habe ich dir</w:t>
      </w:r>
      <w:r w:rsidR="00CB4BA5" w:rsidRPr="00E622A9">
        <w:rPr>
          <w:sz w:val="17"/>
          <w:szCs w:val="17"/>
        </w:rPr>
        <w:t xml:space="preserve">, liebe Liese, </w:t>
      </w:r>
      <w:r w:rsidR="00B14FE9" w:rsidRPr="00E622A9">
        <w:rPr>
          <w:sz w:val="17"/>
          <w:szCs w:val="17"/>
        </w:rPr>
        <w:t xml:space="preserve">bereits </w:t>
      </w:r>
      <w:r w:rsidR="00CB4BA5" w:rsidRPr="00E622A9">
        <w:rPr>
          <w:sz w:val="17"/>
          <w:szCs w:val="17"/>
        </w:rPr>
        <w:t>in meinem letzten Schreiben ausführlich berichtet.</w:t>
      </w:r>
    </w:p>
    <w:p w:rsidR="005517C4" w:rsidRPr="00E622A9" w:rsidRDefault="00CB4BA5" w:rsidP="00E20134">
      <w:pPr>
        <w:spacing w:after="120" w:line="276" w:lineRule="auto"/>
        <w:rPr>
          <w:sz w:val="17"/>
          <w:szCs w:val="17"/>
        </w:rPr>
      </w:pPr>
      <w:r w:rsidRPr="00E622A9">
        <w:rPr>
          <w:sz w:val="17"/>
          <w:szCs w:val="17"/>
        </w:rPr>
        <w:t xml:space="preserve">Doch bis zum Fall der Berliner Mauer 1989 und der Öffnung der Sowjetunion hatte niemand im Westen Kenntnis über diese Wildapfelart. </w:t>
      </w:r>
      <w:r w:rsidR="005549E2" w:rsidRPr="00E622A9">
        <w:rPr>
          <w:sz w:val="17"/>
          <w:szCs w:val="17"/>
        </w:rPr>
        <w:t xml:space="preserve">Erst 2010 gelang Barrie Juniper, einem britischen </w:t>
      </w:r>
      <w:r w:rsidR="005549E2" w:rsidRPr="00E622A9">
        <w:rPr>
          <w:sz w:val="17"/>
          <w:szCs w:val="17"/>
        </w:rPr>
        <w:lastRenderedPageBreak/>
        <w:t xml:space="preserve">Genetiker, der Nachweis, dass der Malus sieversii tatsächlich </w:t>
      </w:r>
      <w:r w:rsidR="00B14FE9" w:rsidRPr="00E622A9">
        <w:rPr>
          <w:sz w:val="17"/>
          <w:szCs w:val="17"/>
        </w:rPr>
        <w:t>ein</w:t>
      </w:r>
      <w:r w:rsidR="005549E2" w:rsidRPr="00E622A9">
        <w:rPr>
          <w:sz w:val="17"/>
          <w:szCs w:val="17"/>
        </w:rPr>
        <w:t xml:space="preserve"> direkte</w:t>
      </w:r>
      <w:r w:rsidR="00B14FE9" w:rsidRPr="00E622A9">
        <w:rPr>
          <w:sz w:val="17"/>
          <w:szCs w:val="17"/>
        </w:rPr>
        <w:t>r</w:t>
      </w:r>
      <w:r w:rsidR="005549E2" w:rsidRPr="00E622A9">
        <w:rPr>
          <w:sz w:val="17"/>
          <w:szCs w:val="17"/>
        </w:rPr>
        <w:t xml:space="preserve"> Urahn unseres Apfels ist. </w:t>
      </w:r>
      <w:r w:rsidR="002F4FF9" w:rsidRPr="00E622A9">
        <w:rPr>
          <w:sz w:val="17"/>
          <w:szCs w:val="17"/>
        </w:rPr>
        <w:t>Doch wie kam der «Tian-Shan-Apfel», wie Spengler</w:t>
      </w:r>
      <w:r w:rsidR="00B14FE9" w:rsidRPr="00E622A9">
        <w:rPr>
          <w:sz w:val="17"/>
          <w:szCs w:val="17"/>
        </w:rPr>
        <w:t xml:space="preserve"> ihn</w:t>
      </w:r>
      <w:r w:rsidR="002F4FF9" w:rsidRPr="00E622A9">
        <w:rPr>
          <w:sz w:val="17"/>
          <w:szCs w:val="17"/>
        </w:rPr>
        <w:t xml:space="preserve"> nennt, aus einem so abgeschiedenen Gebiet Zentralasien</w:t>
      </w:r>
      <w:r w:rsidR="00891123" w:rsidRPr="00E622A9">
        <w:rPr>
          <w:sz w:val="17"/>
          <w:szCs w:val="17"/>
        </w:rPr>
        <w:t>s</w:t>
      </w:r>
      <w:r w:rsidR="002F4FF9" w:rsidRPr="00E622A9">
        <w:rPr>
          <w:sz w:val="17"/>
          <w:szCs w:val="17"/>
        </w:rPr>
        <w:t xml:space="preserve"> zu uns?</w:t>
      </w:r>
    </w:p>
    <w:p w:rsidR="006E6A9E" w:rsidRPr="00E622A9" w:rsidRDefault="006E6A9E" w:rsidP="00E622A9">
      <w:pPr>
        <w:spacing w:after="80" w:line="276" w:lineRule="auto"/>
        <w:rPr>
          <w:b/>
          <w:bCs/>
          <w:sz w:val="19"/>
          <w:szCs w:val="19"/>
        </w:rPr>
      </w:pPr>
      <w:r w:rsidRPr="00E622A9">
        <w:rPr>
          <w:b/>
          <w:bCs/>
          <w:sz w:val="19"/>
          <w:szCs w:val="19"/>
        </w:rPr>
        <w:t xml:space="preserve">Die Seidenstrasse </w:t>
      </w:r>
      <w:r w:rsidR="002F4FF9" w:rsidRPr="00E622A9">
        <w:rPr>
          <w:b/>
          <w:bCs/>
          <w:sz w:val="19"/>
          <w:szCs w:val="19"/>
        </w:rPr>
        <w:t>ist auch eine Apfelstrasse</w:t>
      </w:r>
    </w:p>
    <w:p w:rsidR="00371021" w:rsidRPr="00E622A9" w:rsidRDefault="002F4FF9" w:rsidP="00E622A9">
      <w:pPr>
        <w:spacing w:after="80" w:line="276" w:lineRule="auto"/>
        <w:rPr>
          <w:sz w:val="17"/>
          <w:szCs w:val="17"/>
        </w:rPr>
      </w:pPr>
      <w:r w:rsidRPr="00E622A9">
        <w:rPr>
          <w:sz w:val="17"/>
          <w:szCs w:val="17"/>
        </w:rPr>
        <w:t xml:space="preserve">Dann kam der Mensch ins Spiel. Möglicherweise haben bereits vor 30'000 Jahren erste Nomaden den köstlichen Tian-Shan-Apfel entdeckt und nahmen ihn auf ihre Wanderungen mit. </w:t>
      </w:r>
      <w:r w:rsidR="00FB597A" w:rsidRPr="00E622A9">
        <w:rPr>
          <w:sz w:val="17"/>
          <w:szCs w:val="17"/>
        </w:rPr>
        <w:t xml:space="preserve">Funde von Apfelkernen in archäologischen Stätten in </w:t>
      </w:r>
      <w:r w:rsidR="008243A0" w:rsidRPr="00E622A9">
        <w:rPr>
          <w:sz w:val="17"/>
          <w:szCs w:val="17"/>
        </w:rPr>
        <w:t>Asien und Europa</w:t>
      </w:r>
      <w:r w:rsidR="00FB597A" w:rsidRPr="00E622A9">
        <w:rPr>
          <w:sz w:val="17"/>
          <w:szCs w:val="17"/>
        </w:rPr>
        <w:t xml:space="preserve"> </w:t>
      </w:r>
      <w:r w:rsidR="00371021" w:rsidRPr="00E622A9">
        <w:rPr>
          <w:sz w:val="17"/>
          <w:szCs w:val="17"/>
        </w:rPr>
        <w:t>lassen vermuten, dass sich der Tian-Shan-</w:t>
      </w:r>
      <w:r w:rsidR="008243A0" w:rsidRPr="00E622A9">
        <w:rPr>
          <w:sz w:val="17"/>
          <w:szCs w:val="17"/>
        </w:rPr>
        <w:t>A</w:t>
      </w:r>
      <w:r w:rsidR="00371021" w:rsidRPr="00E622A9">
        <w:rPr>
          <w:sz w:val="17"/>
          <w:szCs w:val="17"/>
        </w:rPr>
        <w:t xml:space="preserve">pfel entlang der Seidenstrasse </w:t>
      </w:r>
      <w:r w:rsidR="00B14FE9" w:rsidRPr="00E622A9">
        <w:rPr>
          <w:sz w:val="17"/>
          <w:szCs w:val="17"/>
        </w:rPr>
        <w:t>ausgebreitet hat</w:t>
      </w:r>
      <w:r w:rsidR="00D10780" w:rsidRPr="00E622A9">
        <w:rPr>
          <w:sz w:val="17"/>
          <w:szCs w:val="17"/>
        </w:rPr>
        <w:t xml:space="preserve">. </w:t>
      </w:r>
      <w:r w:rsidR="00371021" w:rsidRPr="00E622A9">
        <w:rPr>
          <w:sz w:val="17"/>
          <w:szCs w:val="17"/>
        </w:rPr>
        <w:t xml:space="preserve">Wobei der Begriff «Seidenstrasse» neueren Datums ist und keinesfalls als «Strasse» existierte. Sie war keine zusammenhängende Wegstrecke, sondern eher ein ganzes Netzwerk von sich immer wieder </w:t>
      </w:r>
      <w:r w:rsidR="001925D6" w:rsidRPr="00E622A9">
        <w:rPr>
          <w:sz w:val="17"/>
          <w:szCs w:val="17"/>
        </w:rPr>
        <w:t>ver</w:t>
      </w:r>
      <w:r w:rsidR="00371021" w:rsidRPr="00E622A9">
        <w:rPr>
          <w:sz w:val="17"/>
          <w:szCs w:val="17"/>
        </w:rPr>
        <w:t xml:space="preserve">ändernden und grösstenteils </w:t>
      </w:r>
      <w:r w:rsidR="0077384B">
        <w:rPr>
          <w:sz w:val="17"/>
          <w:szCs w:val="17"/>
        </w:rPr>
        <w:t>nicht markierten</w:t>
      </w:r>
      <w:r w:rsidR="00371021" w:rsidRPr="00E622A9">
        <w:rPr>
          <w:sz w:val="17"/>
          <w:szCs w:val="17"/>
        </w:rPr>
        <w:t xml:space="preserve"> Pfaden und Karawanenstrassen durch weite und oft schwer passierbare Berg- und Wüstenregionen.</w:t>
      </w:r>
    </w:p>
    <w:p w:rsidR="00B14FE9" w:rsidRPr="00E622A9" w:rsidRDefault="00A62107" w:rsidP="00E622A9">
      <w:pPr>
        <w:spacing w:after="80" w:line="276" w:lineRule="auto"/>
        <w:rPr>
          <w:sz w:val="17"/>
          <w:szCs w:val="17"/>
        </w:rPr>
      </w:pPr>
      <w:r>
        <w:rPr>
          <w:noProof/>
          <w:sz w:val="17"/>
          <w:szCs w:val="17"/>
        </w:rPr>
        <w:drawing>
          <wp:inline distT="0" distB="0" distL="0" distR="0">
            <wp:extent cx="4413885" cy="2590800"/>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0px-Silk_Road_in_the_I_century_AD_-_de.svg.png"/>
                    <pic:cNvPicPr/>
                  </pic:nvPicPr>
                  <pic:blipFill>
                    <a:blip r:embed="rId8" cstate="print">
                      <a:extLst>
                        <a:ext uri="{28A0092B-C50C-407E-A947-70E740481C1C}">
                          <a14:useLocalDpi xmlns:a14="http://schemas.microsoft.com/office/drawing/2010/main"/>
                        </a:ext>
                      </a:extLst>
                    </a:blip>
                    <a:stretch>
                      <a:fillRect/>
                    </a:stretch>
                  </pic:blipFill>
                  <pic:spPr>
                    <a:xfrm>
                      <a:off x="0" y="0"/>
                      <a:ext cx="4413885" cy="2590800"/>
                    </a:xfrm>
                    <a:prstGeom prst="rect">
                      <a:avLst/>
                    </a:prstGeom>
                  </pic:spPr>
                </pic:pic>
              </a:graphicData>
            </a:graphic>
          </wp:inline>
        </w:drawing>
      </w:r>
      <w:r w:rsidR="009171C4" w:rsidRPr="00E622A9">
        <w:rPr>
          <w:sz w:val="17"/>
          <w:szCs w:val="17"/>
        </w:rPr>
        <w:t>Reisende</w:t>
      </w:r>
      <w:r w:rsidR="00D10780" w:rsidRPr="00E622A9">
        <w:rPr>
          <w:sz w:val="17"/>
          <w:szCs w:val="17"/>
        </w:rPr>
        <w:t xml:space="preserve"> Händler </w:t>
      </w:r>
      <w:r w:rsidR="006D036A" w:rsidRPr="00E622A9">
        <w:rPr>
          <w:sz w:val="17"/>
          <w:szCs w:val="17"/>
        </w:rPr>
        <w:t>führten</w:t>
      </w:r>
      <w:r w:rsidR="00D10780" w:rsidRPr="00E622A9">
        <w:rPr>
          <w:sz w:val="17"/>
          <w:szCs w:val="17"/>
        </w:rPr>
        <w:t xml:space="preserve"> Tian-Shan-</w:t>
      </w:r>
      <w:r w:rsidR="006D036A" w:rsidRPr="00E622A9">
        <w:rPr>
          <w:sz w:val="17"/>
          <w:szCs w:val="17"/>
        </w:rPr>
        <w:t>Äpfel</w:t>
      </w:r>
      <w:r w:rsidR="00D10780" w:rsidRPr="00E622A9">
        <w:rPr>
          <w:sz w:val="17"/>
          <w:szCs w:val="17"/>
        </w:rPr>
        <w:t xml:space="preserve"> als Proviant, Ware oder Geschenke </w:t>
      </w:r>
      <w:r w:rsidR="006D036A" w:rsidRPr="00E622A9">
        <w:rPr>
          <w:sz w:val="17"/>
          <w:szCs w:val="17"/>
        </w:rPr>
        <w:t>mit</w:t>
      </w:r>
      <w:r w:rsidR="00D10780" w:rsidRPr="00E622A9">
        <w:rPr>
          <w:sz w:val="17"/>
          <w:szCs w:val="17"/>
        </w:rPr>
        <w:t xml:space="preserve"> und </w:t>
      </w:r>
      <w:r w:rsidR="006D036A" w:rsidRPr="00E622A9">
        <w:rPr>
          <w:sz w:val="17"/>
          <w:szCs w:val="17"/>
        </w:rPr>
        <w:t xml:space="preserve">übernahmen </w:t>
      </w:r>
      <w:r w:rsidR="00D10780" w:rsidRPr="00E622A9">
        <w:rPr>
          <w:sz w:val="17"/>
          <w:szCs w:val="17"/>
        </w:rPr>
        <w:t>nichtsahnend die Rolle als Samenausbreite</w:t>
      </w:r>
      <w:r w:rsidR="009171C4" w:rsidRPr="00E622A9">
        <w:rPr>
          <w:sz w:val="17"/>
          <w:szCs w:val="17"/>
        </w:rPr>
        <w:t>r, indem sie</w:t>
      </w:r>
      <w:r w:rsidR="00B14FE9" w:rsidRPr="00E622A9">
        <w:rPr>
          <w:sz w:val="17"/>
          <w:szCs w:val="17"/>
        </w:rPr>
        <w:t>,</w:t>
      </w:r>
      <w:r w:rsidR="009171C4" w:rsidRPr="00E622A9">
        <w:rPr>
          <w:sz w:val="17"/>
          <w:szCs w:val="17"/>
        </w:rPr>
        <w:t xml:space="preserve"> und die mitgeführten Tiere</w:t>
      </w:r>
      <w:r w:rsidR="00B14FE9" w:rsidRPr="00E622A9">
        <w:rPr>
          <w:sz w:val="17"/>
          <w:szCs w:val="17"/>
        </w:rPr>
        <w:t>,</w:t>
      </w:r>
      <w:r w:rsidR="009171C4" w:rsidRPr="00E622A9">
        <w:rPr>
          <w:sz w:val="17"/>
          <w:szCs w:val="17"/>
        </w:rPr>
        <w:t xml:space="preserve"> die Äpfel verzehrten und ihre Samen unterwegs wieder aus</w:t>
      </w:r>
      <w:r w:rsidR="00B14FE9" w:rsidRPr="00E622A9">
        <w:rPr>
          <w:sz w:val="17"/>
          <w:szCs w:val="17"/>
        </w:rPr>
        <w:t>schieden</w:t>
      </w:r>
      <w:r w:rsidR="009171C4" w:rsidRPr="00E622A9">
        <w:rPr>
          <w:sz w:val="17"/>
          <w:szCs w:val="17"/>
        </w:rPr>
        <w:t xml:space="preserve">. </w:t>
      </w:r>
      <w:r w:rsidR="00D10780" w:rsidRPr="00E622A9">
        <w:rPr>
          <w:sz w:val="17"/>
          <w:szCs w:val="17"/>
        </w:rPr>
        <w:t xml:space="preserve">Auf dem Weg Richtung Westen, kam der asiatische Wildapfel </w:t>
      </w:r>
      <w:r w:rsidR="006D036A" w:rsidRPr="00E622A9">
        <w:rPr>
          <w:sz w:val="17"/>
          <w:szCs w:val="17"/>
        </w:rPr>
        <w:t xml:space="preserve">so nach und nach </w:t>
      </w:r>
      <w:r w:rsidR="00D10780" w:rsidRPr="00E622A9">
        <w:rPr>
          <w:sz w:val="17"/>
          <w:szCs w:val="17"/>
        </w:rPr>
        <w:t xml:space="preserve">in Kontakt mit </w:t>
      </w:r>
      <w:r w:rsidR="00B14FE9" w:rsidRPr="00E622A9">
        <w:rPr>
          <w:sz w:val="17"/>
          <w:szCs w:val="17"/>
        </w:rPr>
        <w:t>den</w:t>
      </w:r>
      <w:r w:rsidR="006D036A" w:rsidRPr="00E622A9">
        <w:rPr>
          <w:sz w:val="17"/>
          <w:szCs w:val="17"/>
        </w:rPr>
        <w:t xml:space="preserve"> </w:t>
      </w:r>
      <w:r w:rsidR="00BB3CDD" w:rsidRPr="00E622A9">
        <w:rPr>
          <w:sz w:val="17"/>
          <w:szCs w:val="17"/>
        </w:rPr>
        <w:t>jeweils</w:t>
      </w:r>
      <w:r w:rsidR="006D036A" w:rsidRPr="00E622A9">
        <w:rPr>
          <w:sz w:val="17"/>
          <w:szCs w:val="17"/>
        </w:rPr>
        <w:t xml:space="preserve"> in dieser Gegend </w:t>
      </w:r>
      <w:r w:rsidR="00BB3CDD" w:rsidRPr="00E622A9">
        <w:rPr>
          <w:sz w:val="17"/>
          <w:szCs w:val="17"/>
        </w:rPr>
        <w:t xml:space="preserve">heimischen, und wie oben dargestellt, bis dahin </w:t>
      </w:r>
      <w:r w:rsidR="006D036A" w:rsidRPr="00E622A9">
        <w:rPr>
          <w:sz w:val="17"/>
          <w:szCs w:val="17"/>
        </w:rPr>
        <w:t xml:space="preserve">isolierten </w:t>
      </w:r>
      <w:r w:rsidR="00B14FE9" w:rsidRPr="00E622A9">
        <w:rPr>
          <w:sz w:val="17"/>
          <w:szCs w:val="17"/>
        </w:rPr>
        <w:t>Wild</w:t>
      </w:r>
      <w:r w:rsidR="00BB3CDD" w:rsidRPr="00E622A9">
        <w:rPr>
          <w:sz w:val="17"/>
          <w:szCs w:val="17"/>
        </w:rPr>
        <w:t>apfelarten</w:t>
      </w:r>
      <w:r w:rsidR="006D036A" w:rsidRPr="00E622A9">
        <w:rPr>
          <w:sz w:val="17"/>
          <w:szCs w:val="17"/>
        </w:rPr>
        <w:t xml:space="preserve">: In Sibirien mit dem sibirischen Wildapfel (Malus baccata), im Kaukasus mit dem Kaukasusapfel (Malus orientalis) und in Europa dann mit dem Holzapfel (Malus sylvestris). </w:t>
      </w:r>
      <w:r w:rsidR="00B14FE9" w:rsidRPr="00E622A9">
        <w:rPr>
          <w:sz w:val="17"/>
          <w:szCs w:val="17"/>
        </w:rPr>
        <w:t>Neuere genetische Studien belegen</w:t>
      </w:r>
      <w:r w:rsidR="00C6523F" w:rsidRPr="00E622A9">
        <w:rPr>
          <w:sz w:val="17"/>
          <w:szCs w:val="17"/>
        </w:rPr>
        <w:t xml:space="preserve"> genau diesen Sachverhalt</w:t>
      </w:r>
      <w:r w:rsidR="00B14FE9" w:rsidRPr="00E622A9">
        <w:rPr>
          <w:sz w:val="17"/>
          <w:szCs w:val="17"/>
        </w:rPr>
        <w:t>, dass der moderne Apfel nebst den Genen des asiatischen Wildapfels</w:t>
      </w:r>
      <w:r w:rsidR="004E6AC4" w:rsidRPr="00E622A9">
        <w:rPr>
          <w:sz w:val="17"/>
          <w:szCs w:val="17"/>
        </w:rPr>
        <w:t>,</w:t>
      </w:r>
      <w:r w:rsidR="00B14FE9" w:rsidRPr="00E622A9">
        <w:rPr>
          <w:sz w:val="17"/>
          <w:szCs w:val="17"/>
        </w:rPr>
        <w:t xml:space="preserve"> Gene </w:t>
      </w:r>
      <w:r w:rsidR="00FC3076" w:rsidRPr="00E622A9">
        <w:rPr>
          <w:sz w:val="17"/>
          <w:szCs w:val="17"/>
        </w:rPr>
        <w:t>dieser drei</w:t>
      </w:r>
      <w:r w:rsidR="00B14FE9" w:rsidRPr="00E622A9">
        <w:rPr>
          <w:sz w:val="17"/>
          <w:szCs w:val="17"/>
        </w:rPr>
        <w:t xml:space="preserve"> Wildapfelarten enthalten.</w:t>
      </w:r>
    </w:p>
    <w:p w:rsidR="001925D6" w:rsidRPr="00E622A9" w:rsidRDefault="006D036A" w:rsidP="00E20134">
      <w:pPr>
        <w:spacing w:after="120" w:line="276" w:lineRule="auto"/>
        <w:rPr>
          <w:sz w:val="17"/>
          <w:szCs w:val="17"/>
        </w:rPr>
      </w:pPr>
      <w:r w:rsidRPr="00E622A9">
        <w:rPr>
          <w:sz w:val="17"/>
          <w:szCs w:val="17"/>
        </w:rPr>
        <w:t xml:space="preserve">Jetzt </w:t>
      </w:r>
      <w:r w:rsidR="00C37CF9" w:rsidRPr="00E622A9">
        <w:rPr>
          <w:sz w:val="17"/>
          <w:szCs w:val="17"/>
        </w:rPr>
        <w:t>kamen die Bienen und andere Blütenbestäuber ins Spiel</w:t>
      </w:r>
      <w:r w:rsidRPr="00E622A9">
        <w:rPr>
          <w:sz w:val="17"/>
          <w:szCs w:val="17"/>
        </w:rPr>
        <w:t xml:space="preserve">: Sie brachten die Pollen der einheimischen Wildapfelbäume auf diejenigen der «Zugewanderten» und umgekehrt. Die dadurch entstandenen neuen Sorten, sogenannte Hybride, trugen meist grössere und süssere Früchte als die Elternbäume, waren robuster und wuchsen schneller heran. Eigenschaften, auf welche die </w:t>
      </w:r>
      <w:r w:rsidRPr="00E622A9">
        <w:rPr>
          <w:sz w:val="17"/>
          <w:szCs w:val="17"/>
        </w:rPr>
        <w:lastRenderedPageBreak/>
        <w:t>Menschen aufmerksam wurden.</w:t>
      </w:r>
      <w:r w:rsidR="00787EED" w:rsidRPr="00E622A9">
        <w:rPr>
          <w:sz w:val="17"/>
          <w:szCs w:val="17"/>
        </w:rPr>
        <w:t xml:space="preserve"> </w:t>
      </w:r>
      <w:r w:rsidR="001925D6" w:rsidRPr="00E622A9">
        <w:rPr>
          <w:sz w:val="17"/>
          <w:szCs w:val="17"/>
        </w:rPr>
        <w:t xml:space="preserve">Sie merkten </w:t>
      </w:r>
      <w:r w:rsidR="00273E67" w:rsidRPr="00E622A9">
        <w:rPr>
          <w:sz w:val="17"/>
          <w:szCs w:val="17"/>
        </w:rPr>
        <w:t xml:space="preserve">jedoch </w:t>
      </w:r>
      <w:r w:rsidR="001925D6" w:rsidRPr="00E622A9">
        <w:rPr>
          <w:sz w:val="17"/>
          <w:szCs w:val="17"/>
        </w:rPr>
        <w:t xml:space="preserve">schnell, dass die Nachkommen dieser Bäume die </w:t>
      </w:r>
      <w:r w:rsidR="00164E8F" w:rsidRPr="00E622A9">
        <w:rPr>
          <w:sz w:val="17"/>
          <w:szCs w:val="17"/>
        </w:rPr>
        <w:t>wünschenswerten</w:t>
      </w:r>
      <w:r w:rsidR="001925D6" w:rsidRPr="00E622A9">
        <w:rPr>
          <w:sz w:val="17"/>
          <w:szCs w:val="17"/>
        </w:rPr>
        <w:t xml:space="preserve"> Eigenschaften wieder verloren und entwickelten die Kunst der Veredelung: Durch Pfropfen von Zweigen auf bereits vorhandene Wurzelstöcke oder auf Äste</w:t>
      </w:r>
      <w:r w:rsidR="00AF0706" w:rsidRPr="00E622A9">
        <w:rPr>
          <w:sz w:val="17"/>
          <w:szCs w:val="17"/>
        </w:rPr>
        <w:t>,</w:t>
      </w:r>
      <w:r w:rsidR="001925D6" w:rsidRPr="00E622A9">
        <w:rPr>
          <w:sz w:val="17"/>
          <w:szCs w:val="17"/>
        </w:rPr>
        <w:t xml:space="preserve"> oder über </w:t>
      </w:r>
      <w:r w:rsidR="00273E67" w:rsidRPr="00E622A9">
        <w:rPr>
          <w:sz w:val="17"/>
          <w:szCs w:val="17"/>
        </w:rPr>
        <w:t xml:space="preserve">Vermehrung von </w:t>
      </w:r>
      <w:r w:rsidR="001925D6" w:rsidRPr="00E622A9">
        <w:rPr>
          <w:sz w:val="17"/>
          <w:szCs w:val="17"/>
        </w:rPr>
        <w:t>Stecklinge</w:t>
      </w:r>
      <w:r w:rsidR="00273E67" w:rsidRPr="00E622A9">
        <w:rPr>
          <w:sz w:val="17"/>
          <w:szCs w:val="17"/>
        </w:rPr>
        <w:t>n</w:t>
      </w:r>
      <w:r w:rsidR="001925D6" w:rsidRPr="00E622A9">
        <w:rPr>
          <w:sz w:val="17"/>
          <w:szCs w:val="17"/>
        </w:rPr>
        <w:t xml:space="preserve"> lassen sich </w:t>
      </w:r>
      <w:r w:rsidR="00273E67" w:rsidRPr="00E622A9">
        <w:rPr>
          <w:sz w:val="17"/>
          <w:szCs w:val="17"/>
        </w:rPr>
        <w:t xml:space="preserve">die favorisierten </w:t>
      </w:r>
      <w:r w:rsidR="001925D6" w:rsidRPr="00E622A9">
        <w:rPr>
          <w:sz w:val="17"/>
          <w:szCs w:val="17"/>
        </w:rPr>
        <w:t xml:space="preserve">Hybride klonen. Auf diese Weise </w:t>
      </w:r>
      <w:r w:rsidR="00273E67" w:rsidRPr="00E622A9">
        <w:rPr>
          <w:sz w:val="17"/>
          <w:szCs w:val="17"/>
        </w:rPr>
        <w:t>lässt sich dieselbe Pflanze unendlich oft vermehren, die</w:t>
      </w:r>
      <w:r w:rsidR="00E327CF" w:rsidRPr="00E622A9">
        <w:rPr>
          <w:sz w:val="17"/>
          <w:szCs w:val="17"/>
        </w:rPr>
        <w:t xml:space="preserve"> bevorzugten</w:t>
      </w:r>
      <w:r w:rsidR="00273E67" w:rsidRPr="00E622A9">
        <w:rPr>
          <w:sz w:val="17"/>
          <w:szCs w:val="17"/>
        </w:rPr>
        <w:t xml:space="preserve"> Eigenschaften können dabei über Jahrrausende «fixiert» und somit bewahrt werden.</w:t>
      </w:r>
    </w:p>
    <w:p w:rsidR="0079794A" w:rsidRPr="00E622A9" w:rsidRDefault="0079794A" w:rsidP="00E622A9">
      <w:pPr>
        <w:spacing w:after="80" w:line="276" w:lineRule="auto"/>
        <w:rPr>
          <w:b/>
          <w:bCs/>
          <w:sz w:val="19"/>
          <w:szCs w:val="19"/>
        </w:rPr>
      </w:pPr>
      <w:r w:rsidRPr="00E622A9">
        <w:rPr>
          <w:b/>
          <w:bCs/>
          <w:sz w:val="19"/>
          <w:szCs w:val="19"/>
        </w:rPr>
        <w:t>Malus domestica – ist der Apfel domestiziert?</w:t>
      </w:r>
    </w:p>
    <w:p w:rsidR="0079794A" w:rsidRPr="00E622A9" w:rsidRDefault="00E80C24" w:rsidP="00E20134">
      <w:pPr>
        <w:spacing w:after="120" w:line="276" w:lineRule="auto"/>
        <w:rPr>
          <w:sz w:val="17"/>
          <w:szCs w:val="17"/>
        </w:rPr>
      </w:pPr>
      <w:r w:rsidRPr="00E622A9">
        <w:rPr>
          <w:sz w:val="17"/>
          <w:szCs w:val="17"/>
        </w:rPr>
        <w:t>«Die grosse Apfelvielfalt verdankt der Mensch vor allem der Natur und ihren Zufällen», hält Spengler</w:t>
      </w:r>
      <w:r w:rsidR="00AA357B" w:rsidRPr="00E622A9">
        <w:rPr>
          <w:sz w:val="17"/>
          <w:szCs w:val="17"/>
        </w:rPr>
        <w:t xml:space="preserve"> </w:t>
      </w:r>
      <w:r w:rsidRPr="00E622A9">
        <w:rPr>
          <w:sz w:val="17"/>
          <w:szCs w:val="17"/>
        </w:rPr>
        <w:t>fest</w:t>
      </w:r>
      <w:r w:rsidR="0073679E" w:rsidRPr="00E622A9">
        <w:rPr>
          <w:sz w:val="17"/>
          <w:szCs w:val="17"/>
        </w:rPr>
        <w:t xml:space="preserve">. </w:t>
      </w:r>
      <w:r w:rsidR="00D339A3" w:rsidRPr="00E622A9">
        <w:rPr>
          <w:sz w:val="17"/>
          <w:szCs w:val="17"/>
        </w:rPr>
        <w:t xml:space="preserve">So gesehen </w:t>
      </w:r>
      <w:r w:rsidR="00BF6536" w:rsidRPr="00E622A9">
        <w:rPr>
          <w:sz w:val="17"/>
          <w:szCs w:val="17"/>
        </w:rPr>
        <w:t xml:space="preserve">sind im Laufe der Zeiten die viele Tausend Apfelsorten durch zufällige, natürliche Kreuzung entstanden, die «Kulturarbeit» des Obstgärtners beschränkte sich auf deren Erhaltung durch Veredelung. </w:t>
      </w:r>
      <w:r w:rsidR="0079794A" w:rsidRPr="00E622A9">
        <w:rPr>
          <w:sz w:val="17"/>
          <w:szCs w:val="17"/>
        </w:rPr>
        <w:t xml:space="preserve">«Die Tatsache, dass Apfelbäume Hybride sind und nicht </w:t>
      </w:r>
      <w:r w:rsidR="0079794A" w:rsidRPr="00E622A9">
        <w:rPr>
          <w:rFonts w:ascii="Calibri" w:hAnsi="Calibri" w:cs="Calibri"/>
          <w:sz w:val="17"/>
          <w:szCs w:val="17"/>
        </w:rPr>
        <w:t>"</w:t>
      </w:r>
      <w:r w:rsidR="0079794A" w:rsidRPr="00E622A9">
        <w:rPr>
          <w:sz w:val="17"/>
          <w:szCs w:val="17"/>
        </w:rPr>
        <w:t>richtig</w:t>
      </w:r>
      <w:r w:rsidR="0079794A" w:rsidRPr="00E622A9">
        <w:rPr>
          <w:rFonts w:ascii="Calibri" w:hAnsi="Calibri" w:cs="Calibri"/>
          <w:sz w:val="17"/>
          <w:szCs w:val="17"/>
        </w:rPr>
        <w:t>"</w:t>
      </w:r>
      <w:r w:rsidR="0079794A" w:rsidRPr="00E622A9">
        <w:rPr>
          <w:sz w:val="17"/>
          <w:szCs w:val="17"/>
        </w:rPr>
        <w:t xml:space="preserve"> domestiziert wurden, ist der Grund, warum dort, wo wir einen Apfelkern pflanzen</w:t>
      </w:r>
      <w:r w:rsidR="00E570CF">
        <w:rPr>
          <w:sz w:val="17"/>
          <w:szCs w:val="17"/>
        </w:rPr>
        <w:t>,</w:t>
      </w:r>
      <w:r w:rsidR="0079794A" w:rsidRPr="00E622A9">
        <w:rPr>
          <w:sz w:val="17"/>
          <w:szCs w:val="17"/>
        </w:rPr>
        <w:t xml:space="preserve"> oft ein Wildapfel-Baum wächst», </w:t>
      </w:r>
      <w:r w:rsidR="00480FD6" w:rsidRPr="00E622A9">
        <w:rPr>
          <w:sz w:val="17"/>
          <w:szCs w:val="17"/>
        </w:rPr>
        <w:t xml:space="preserve">erklärt </w:t>
      </w:r>
      <w:r w:rsidR="0079794A" w:rsidRPr="00E622A9">
        <w:rPr>
          <w:sz w:val="17"/>
          <w:szCs w:val="17"/>
        </w:rPr>
        <w:t>Spengler.</w:t>
      </w:r>
    </w:p>
    <w:p w:rsidR="00E933B3" w:rsidRPr="00E622A9" w:rsidRDefault="00491F9F" w:rsidP="00E622A9">
      <w:pPr>
        <w:spacing w:after="80" w:line="276" w:lineRule="auto"/>
        <w:rPr>
          <w:b/>
          <w:bCs/>
          <w:sz w:val="19"/>
          <w:szCs w:val="19"/>
        </w:rPr>
      </w:pPr>
      <w:r w:rsidRPr="00E622A9">
        <w:rPr>
          <w:b/>
          <w:bCs/>
          <w:sz w:val="19"/>
          <w:szCs w:val="19"/>
        </w:rPr>
        <w:t>Der Garten Eden</w:t>
      </w:r>
    </w:p>
    <w:p w:rsidR="00C90601" w:rsidRPr="00E622A9" w:rsidRDefault="00A62107" w:rsidP="00E622A9">
      <w:pPr>
        <w:spacing w:after="80" w:line="276" w:lineRule="auto"/>
        <w:rPr>
          <w:sz w:val="17"/>
          <w:szCs w:val="17"/>
        </w:rPr>
      </w:pPr>
      <w:r>
        <w:rPr>
          <w:noProof/>
          <w:sz w:val="17"/>
          <w:szCs w:val="17"/>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1440000" cy="2070000"/>
            <wp:effectExtent l="0" t="0" r="0" b="635"/>
            <wp:wrapTight wrapText="bothSides">
              <wp:wrapPolygon edited="0">
                <wp:start x="0" y="0"/>
                <wp:lineTo x="0" y="21474"/>
                <wp:lineTo x="21343" y="21474"/>
                <wp:lineTo x="21343" y="0"/>
                <wp:lineTo x="0" y="0"/>
              </wp:wrapPolygon>
            </wp:wrapTight>
            <wp:docPr id="6" name="Grafik 6" descr="Ein Bild, das darstellend, Weiter, Person, Fo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cas_Cranach_d.Ä._-_Adam_und_Eva_im_Paradies_(1531,_Gemäldegalerie,_Berlin).jpg"/>
                    <pic:cNvPicPr/>
                  </pic:nvPicPr>
                  <pic:blipFill>
                    <a:blip r:embed="rId9" cstate="print">
                      <a:extLst>
                        <a:ext uri="{28A0092B-C50C-407E-A947-70E740481C1C}">
                          <a14:useLocalDpi xmlns:a14="http://schemas.microsoft.com/office/drawing/2010/main"/>
                        </a:ext>
                      </a:extLst>
                    </a:blip>
                    <a:stretch>
                      <a:fillRect/>
                    </a:stretch>
                  </pic:blipFill>
                  <pic:spPr>
                    <a:xfrm>
                      <a:off x="0" y="0"/>
                      <a:ext cx="1440000" cy="2070000"/>
                    </a:xfrm>
                    <a:prstGeom prst="rect">
                      <a:avLst/>
                    </a:prstGeom>
                  </pic:spPr>
                </pic:pic>
              </a:graphicData>
            </a:graphic>
            <wp14:sizeRelH relativeFrom="margin">
              <wp14:pctWidth>0</wp14:pctWidth>
            </wp14:sizeRelH>
            <wp14:sizeRelV relativeFrom="margin">
              <wp14:pctHeight>0</wp14:pctHeight>
            </wp14:sizeRelV>
          </wp:anchor>
        </w:drawing>
      </w:r>
      <w:r w:rsidR="009C2E43" w:rsidRPr="00E622A9">
        <w:rPr>
          <w:sz w:val="17"/>
          <w:szCs w:val="17"/>
        </w:rPr>
        <w:t>«</w:t>
      </w:r>
      <w:r w:rsidR="00BF6536" w:rsidRPr="00E622A9">
        <w:rPr>
          <w:sz w:val="17"/>
          <w:szCs w:val="17"/>
        </w:rPr>
        <w:t>Die Geschichte des Apfels ist eng mit der des Menschen verbunden</w:t>
      </w:r>
      <w:r w:rsidR="009C2E43" w:rsidRPr="00E622A9">
        <w:rPr>
          <w:sz w:val="17"/>
          <w:szCs w:val="17"/>
        </w:rPr>
        <w:t>»</w:t>
      </w:r>
      <w:r w:rsidR="004E6AC4" w:rsidRPr="00E622A9">
        <w:rPr>
          <w:sz w:val="17"/>
          <w:szCs w:val="17"/>
        </w:rPr>
        <w:t xml:space="preserve">, und </w:t>
      </w:r>
      <w:r w:rsidR="00363474" w:rsidRPr="00E622A9">
        <w:rPr>
          <w:sz w:val="17"/>
          <w:szCs w:val="17"/>
        </w:rPr>
        <w:t>bestimmt gilt auch das Umgekehrt</w:t>
      </w:r>
      <w:r w:rsidR="00C90601" w:rsidRPr="00E622A9">
        <w:rPr>
          <w:sz w:val="17"/>
          <w:szCs w:val="17"/>
        </w:rPr>
        <w:t>e, aber davon mehr in meinem nächsten Schreiben.</w:t>
      </w:r>
    </w:p>
    <w:p w:rsidR="00BF6536" w:rsidRPr="00E622A9" w:rsidRDefault="009C2E43" w:rsidP="00E20134">
      <w:pPr>
        <w:spacing w:after="120" w:line="276" w:lineRule="auto"/>
        <w:rPr>
          <w:sz w:val="17"/>
          <w:szCs w:val="17"/>
        </w:rPr>
      </w:pPr>
      <w:r w:rsidRPr="00E622A9">
        <w:rPr>
          <w:sz w:val="17"/>
          <w:szCs w:val="17"/>
        </w:rPr>
        <w:t xml:space="preserve">In der Genesis wird erzählt, dass </w:t>
      </w:r>
      <w:r w:rsidR="00BF6536" w:rsidRPr="00E622A9">
        <w:rPr>
          <w:sz w:val="17"/>
          <w:szCs w:val="17"/>
        </w:rPr>
        <w:t>Gott den Menschen zu einer Zeit</w:t>
      </w:r>
      <w:r w:rsidRPr="00E622A9">
        <w:rPr>
          <w:sz w:val="17"/>
          <w:szCs w:val="17"/>
        </w:rPr>
        <w:t xml:space="preserve"> </w:t>
      </w:r>
      <w:r w:rsidR="00363474" w:rsidRPr="00E622A9">
        <w:rPr>
          <w:sz w:val="17"/>
          <w:szCs w:val="17"/>
        </w:rPr>
        <w:t>erschaffen ha</w:t>
      </w:r>
      <w:r w:rsidR="00373544" w:rsidRPr="00E622A9">
        <w:rPr>
          <w:sz w:val="17"/>
          <w:szCs w:val="17"/>
        </w:rPr>
        <w:t>be</w:t>
      </w:r>
      <w:r w:rsidR="00BF6536" w:rsidRPr="00E622A9">
        <w:rPr>
          <w:sz w:val="17"/>
          <w:szCs w:val="17"/>
        </w:rPr>
        <w:t xml:space="preserve">, wo es weder </w:t>
      </w:r>
      <w:r w:rsidR="00B478F6" w:rsidRPr="00E622A9">
        <w:rPr>
          <w:sz w:val="17"/>
          <w:szCs w:val="17"/>
        </w:rPr>
        <w:t>Feldsträucher</w:t>
      </w:r>
      <w:r w:rsidR="00BF6536" w:rsidRPr="00E622A9">
        <w:rPr>
          <w:sz w:val="17"/>
          <w:szCs w:val="17"/>
        </w:rPr>
        <w:t xml:space="preserve"> noch </w:t>
      </w:r>
      <w:r w:rsidR="00B478F6" w:rsidRPr="00E622A9">
        <w:rPr>
          <w:sz w:val="17"/>
          <w:szCs w:val="17"/>
        </w:rPr>
        <w:t>Feldfrüchte</w:t>
      </w:r>
      <w:r w:rsidR="00BF6536" w:rsidRPr="00E622A9">
        <w:rPr>
          <w:sz w:val="17"/>
          <w:szCs w:val="17"/>
        </w:rPr>
        <w:t xml:space="preserve"> noch Ackerbau gab. Deshalb legte Gott im Gebiet Eden einen Garten an und liess allerlei Bäume wachsen, verlockend anzusehen und mit köstlichen Früchten und setzte den Menschen dorthin. </w:t>
      </w:r>
      <w:r w:rsidR="00373544" w:rsidRPr="00E622A9">
        <w:rPr>
          <w:sz w:val="17"/>
          <w:szCs w:val="17"/>
        </w:rPr>
        <w:t>Ich bin</w:t>
      </w:r>
      <w:r w:rsidR="00C90601" w:rsidRPr="00E622A9">
        <w:rPr>
          <w:sz w:val="17"/>
          <w:szCs w:val="17"/>
        </w:rPr>
        <w:t xml:space="preserve"> mir</w:t>
      </w:r>
      <w:r w:rsidRPr="00E622A9">
        <w:rPr>
          <w:sz w:val="17"/>
          <w:szCs w:val="17"/>
        </w:rPr>
        <w:t xml:space="preserve"> sicher: </w:t>
      </w:r>
      <w:r w:rsidR="00363474" w:rsidRPr="00E622A9">
        <w:rPr>
          <w:sz w:val="17"/>
          <w:szCs w:val="17"/>
        </w:rPr>
        <w:t xml:space="preserve">In diesem Paradies </w:t>
      </w:r>
      <w:r w:rsidR="008C6D6F" w:rsidRPr="00E622A9">
        <w:rPr>
          <w:sz w:val="17"/>
          <w:szCs w:val="17"/>
        </w:rPr>
        <w:t>wuchsen</w:t>
      </w:r>
      <w:r w:rsidR="00363474" w:rsidRPr="00E622A9">
        <w:rPr>
          <w:sz w:val="17"/>
          <w:szCs w:val="17"/>
        </w:rPr>
        <w:t xml:space="preserve"> bestimmt auch Apfelbäume!</w:t>
      </w:r>
    </w:p>
    <w:p w:rsidR="0063067C" w:rsidRPr="00E622A9" w:rsidRDefault="0063067C" w:rsidP="00E20134">
      <w:pPr>
        <w:spacing w:after="240" w:line="276" w:lineRule="auto"/>
        <w:rPr>
          <w:sz w:val="17"/>
          <w:szCs w:val="17"/>
        </w:rPr>
      </w:pPr>
      <w:r w:rsidRPr="00E622A9">
        <w:rPr>
          <w:sz w:val="17"/>
          <w:szCs w:val="17"/>
        </w:rPr>
        <w:t>Verena</w:t>
      </w:r>
    </w:p>
    <w:p w:rsidR="00252D6C" w:rsidRPr="004A0D76" w:rsidRDefault="00252D6C" w:rsidP="00252D6C">
      <w:pPr>
        <w:rPr>
          <w:b/>
          <w:bCs/>
          <w:i/>
          <w:sz w:val="12"/>
          <w:szCs w:val="12"/>
        </w:rPr>
      </w:pPr>
      <w:r w:rsidRPr="00773194">
        <w:rPr>
          <w:rFonts w:asciiTheme="majorHAnsi" w:hAnsiTheme="majorHAnsi"/>
          <w:i/>
          <w:sz w:val="12"/>
          <w:szCs w:val="12"/>
        </w:rPr>
        <w:t>Folgende Fotos unterstehen der Creative-Commons Lizenz, Namensnennung und Weitergabe unter den gleichen Bedingungen (</w:t>
      </w:r>
      <w:hyperlink r:id="rId10" w:history="1">
        <w:r w:rsidRPr="00773194">
          <w:rPr>
            <w:rFonts w:asciiTheme="majorHAnsi" w:hAnsiTheme="majorHAnsi"/>
            <w:i/>
            <w:color w:val="0563C1" w:themeColor="hyperlink"/>
            <w:sz w:val="12"/>
            <w:szCs w:val="12"/>
            <w:u w:val="single"/>
          </w:rPr>
          <w:t>https://creativecommons.org</w:t>
        </w:r>
      </w:hyperlink>
      <w:r w:rsidRPr="00773194">
        <w:rPr>
          <w:rFonts w:asciiTheme="majorHAnsi" w:hAnsiTheme="majorHAnsi"/>
          <w:i/>
          <w:sz w:val="12"/>
          <w:szCs w:val="12"/>
        </w:rPr>
        <w:t>)</w:t>
      </w:r>
      <w:r w:rsidR="005D0494">
        <w:rPr>
          <w:rFonts w:asciiTheme="majorHAnsi" w:hAnsiTheme="majorHAnsi"/>
          <w:i/>
          <w:sz w:val="12"/>
          <w:szCs w:val="12"/>
        </w:rPr>
        <w:t xml:space="preserve">: Foto 3: </w:t>
      </w:r>
      <w:r w:rsidR="00A820BA" w:rsidRPr="00A820BA">
        <w:rPr>
          <w:rFonts w:asciiTheme="majorHAnsi" w:hAnsiTheme="majorHAnsi"/>
          <w:i/>
          <w:sz w:val="12"/>
          <w:szCs w:val="12"/>
        </w:rPr>
        <w:t>Mauricio Antón</w:t>
      </w:r>
      <w:r w:rsidR="00A820BA">
        <w:rPr>
          <w:rFonts w:asciiTheme="majorHAnsi" w:hAnsiTheme="majorHAnsi"/>
          <w:i/>
          <w:sz w:val="12"/>
          <w:szCs w:val="12"/>
        </w:rPr>
        <w:t xml:space="preserve"> (</w:t>
      </w:r>
      <w:r w:rsidR="005D0494">
        <w:rPr>
          <w:rFonts w:asciiTheme="majorHAnsi" w:hAnsiTheme="majorHAnsi"/>
          <w:i/>
          <w:sz w:val="12"/>
          <w:szCs w:val="12"/>
        </w:rPr>
        <w:t>Wool</w:t>
      </w:r>
      <w:r w:rsidR="00A820BA">
        <w:rPr>
          <w:rFonts w:asciiTheme="majorHAnsi" w:hAnsiTheme="majorHAnsi"/>
          <w:i/>
          <w:sz w:val="12"/>
          <w:szCs w:val="12"/>
        </w:rPr>
        <w:t>l</w:t>
      </w:r>
      <w:r w:rsidR="005D0494">
        <w:rPr>
          <w:rFonts w:asciiTheme="majorHAnsi" w:hAnsiTheme="majorHAnsi"/>
          <w:i/>
          <w:sz w:val="12"/>
          <w:szCs w:val="12"/>
        </w:rPr>
        <w:t xml:space="preserve">y </w:t>
      </w:r>
      <w:r w:rsidR="00A820BA">
        <w:rPr>
          <w:rFonts w:asciiTheme="majorHAnsi" w:hAnsiTheme="majorHAnsi"/>
          <w:i/>
          <w:sz w:val="12"/>
          <w:szCs w:val="12"/>
        </w:rPr>
        <w:t>m</w:t>
      </w:r>
      <w:r w:rsidR="005D0494">
        <w:rPr>
          <w:rFonts w:asciiTheme="majorHAnsi" w:hAnsiTheme="majorHAnsi"/>
          <w:i/>
          <w:sz w:val="12"/>
          <w:szCs w:val="12"/>
        </w:rPr>
        <w:t>amm</w:t>
      </w:r>
      <w:r w:rsidR="00A820BA">
        <w:rPr>
          <w:rFonts w:asciiTheme="majorHAnsi" w:hAnsiTheme="majorHAnsi"/>
          <w:i/>
          <w:sz w:val="12"/>
          <w:szCs w:val="12"/>
        </w:rPr>
        <w:t xml:space="preserve">oths); </w:t>
      </w:r>
      <w:r w:rsidR="00EA01CA">
        <w:rPr>
          <w:rFonts w:asciiTheme="majorHAnsi" w:hAnsiTheme="majorHAnsi"/>
          <w:i/>
          <w:sz w:val="12"/>
          <w:szCs w:val="12"/>
        </w:rPr>
        <w:t xml:space="preserve">Foto 4: </w:t>
      </w:r>
      <w:r w:rsidR="00B67780">
        <w:rPr>
          <w:rFonts w:asciiTheme="majorHAnsi" w:hAnsiTheme="majorHAnsi"/>
          <w:i/>
          <w:sz w:val="12"/>
          <w:szCs w:val="12"/>
        </w:rPr>
        <w:t xml:space="preserve">Kaidor/Furfur </w:t>
      </w:r>
      <w:r w:rsidR="00EA01CA">
        <w:rPr>
          <w:rFonts w:asciiTheme="majorHAnsi" w:hAnsiTheme="majorHAnsi"/>
          <w:i/>
          <w:sz w:val="12"/>
          <w:szCs w:val="12"/>
        </w:rPr>
        <w:t>(</w:t>
      </w:r>
      <w:r w:rsidR="00EA01CA" w:rsidRPr="00EA01CA">
        <w:rPr>
          <w:rFonts w:asciiTheme="majorHAnsi" w:hAnsiTheme="majorHAnsi"/>
          <w:i/>
          <w:sz w:val="12"/>
          <w:szCs w:val="12"/>
        </w:rPr>
        <w:t>Routen der Seidenstraße ab dem 1. Jahrhundert n. Chr.</w:t>
      </w:r>
      <w:r w:rsidR="00EA01CA">
        <w:rPr>
          <w:rFonts w:asciiTheme="majorHAnsi" w:hAnsiTheme="majorHAnsi"/>
          <w:i/>
          <w:sz w:val="12"/>
          <w:szCs w:val="12"/>
        </w:rPr>
        <w:t>).</w:t>
      </w:r>
      <w:r w:rsidR="00D25121">
        <w:rPr>
          <w:rFonts w:asciiTheme="majorHAnsi" w:hAnsiTheme="majorHAnsi"/>
          <w:i/>
          <w:sz w:val="12"/>
          <w:szCs w:val="12"/>
        </w:rPr>
        <w:t xml:space="preserve"> Keinem Urheberrecht unterstehen:  Foto 1: Gemälde von Édouard Manet; </w:t>
      </w:r>
      <w:r w:rsidR="0031795F">
        <w:rPr>
          <w:rFonts w:asciiTheme="majorHAnsi" w:hAnsiTheme="majorHAnsi"/>
          <w:i/>
          <w:sz w:val="12"/>
          <w:szCs w:val="12"/>
        </w:rPr>
        <w:t xml:space="preserve">Foto 2: Gemälde von Camille Pissarro; </w:t>
      </w:r>
      <w:r w:rsidR="001A3272">
        <w:rPr>
          <w:rFonts w:asciiTheme="majorHAnsi" w:hAnsiTheme="majorHAnsi"/>
          <w:i/>
          <w:sz w:val="12"/>
          <w:szCs w:val="12"/>
        </w:rPr>
        <w:t xml:space="preserve">Foto 5: </w:t>
      </w:r>
      <w:r w:rsidR="00B00BFD">
        <w:rPr>
          <w:rFonts w:asciiTheme="majorHAnsi" w:hAnsiTheme="majorHAnsi"/>
          <w:i/>
          <w:sz w:val="12"/>
          <w:szCs w:val="12"/>
        </w:rPr>
        <w:t xml:space="preserve">Gemälde von </w:t>
      </w:r>
      <w:r w:rsidR="001A3272">
        <w:rPr>
          <w:rFonts w:asciiTheme="majorHAnsi" w:hAnsiTheme="majorHAnsi"/>
          <w:i/>
          <w:sz w:val="12"/>
          <w:szCs w:val="12"/>
        </w:rPr>
        <w:t>Lucas Cranach d</w:t>
      </w:r>
      <w:r w:rsidR="00267453">
        <w:rPr>
          <w:rFonts w:asciiTheme="majorHAnsi" w:hAnsiTheme="majorHAnsi"/>
          <w:i/>
          <w:sz w:val="12"/>
          <w:szCs w:val="12"/>
        </w:rPr>
        <w:t>em</w:t>
      </w:r>
      <w:r w:rsidR="001A3272">
        <w:rPr>
          <w:rFonts w:asciiTheme="majorHAnsi" w:hAnsiTheme="majorHAnsi"/>
          <w:i/>
          <w:sz w:val="12"/>
          <w:szCs w:val="12"/>
        </w:rPr>
        <w:t xml:space="preserve"> Ältere</w:t>
      </w:r>
      <w:r w:rsidR="00267453">
        <w:rPr>
          <w:rFonts w:asciiTheme="majorHAnsi" w:hAnsiTheme="majorHAnsi"/>
          <w:i/>
          <w:sz w:val="12"/>
          <w:szCs w:val="12"/>
        </w:rPr>
        <w:t>n</w:t>
      </w:r>
      <w:r w:rsidR="00B00BFD">
        <w:rPr>
          <w:rFonts w:asciiTheme="majorHAnsi" w:hAnsiTheme="majorHAnsi"/>
          <w:i/>
          <w:sz w:val="12"/>
          <w:szCs w:val="12"/>
        </w:rPr>
        <w:t>.</w:t>
      </w:r>
    </w:p>
    <w:p w:rsidR="00C90601" w:rsidRPr="00E622A9" w:rsidRDefault="00252D6C" w:rsidP="00252D6C">
      <w:pPr>
        <w:spacing w:after="80" w:line="276" w:lineRule="auto"/>
        <w:rPr>
          <w:sz w:val="17"/>
          <w:szCs w:val="17"/>
        </w:rPr>
      </w:pPr>
      <w:r w:rsidRPr="00773194">
        <w:rPr>
          <w:rFonts w:asciiTheme="majorHAnsi" w:hAnsiTheme="majorHAnsi"/>
          <w:b/>
          <w:bCs/>
          <w:i/>
          <w:sz w:val="12"/>
          <w:szCs w:val="12"/>
        </w:rPr>
        <w:t xml:space="preserve">Weitere Informationen: </w:t>
      </w:r>
      <w:hyperlink r:id="rId11" w:history="1">
        <w:r w:rsidRPr="00773194">
          <w:rPr>
            <w:rFonts w:asciiTheme="majorHAnsi" w:hAnsiTheme="majorHAnsi"/>
            <w:b/>
            <w:bCs/>
            <w:i/>
            <w:color w:val="0563C1" w:themeColor="hyperlink"/>
            <w:sz w:val="12"/>
            <w:szCs w:val="12"/>
            <w:u w:val="single"/>
          </w:rPr>
          <w:t>www.liebe-liese.ch</w:t>
        </w:r>
      </w:hyperlink>
    </w:p>
    <w:sectPr w:rsidR="00C90601" w:rsidRPr="00E622A9" w:rsidSect="0080122B">
      <w:pgSz w:w="8391" w:h="11906"/>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4735E8"/>
    <w:multiLevelType w:val="hybridMultilevel"/>
    <w:tmpl w:val="494441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4851AF4"/>
    <w:multiLevelType w:val="hybridMultilevel"/>
    <w:tmpl w:val="D0CA843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6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57"/>
    <w:rsid w:val="00002C81"/>
    <w:rsid w:val="0000319F"/>
    <w:rsid w:val="00005829"/>
    <w:rsid w:val="000128D3"/>
    <w:rsid w:val="000129E8"/>
    <w:rsid w:val="0001588C"/>
    <w:rsid w:val="000235DB"/>
    <w:rsid w:val="00023996"/>
    <w:rsid w:val="00026AF0"/>
    <w:rsid w:val="00037282"/>
    <w:rsid w:val="00040F06"/>
    <w:rsid w:val="00041CA7"/>
    <w:rsid w:val="00045A14"/>
    <w:rsid w:val="00052B66"/>
    <w:rsid w:val="00052D10"/>
    <w:rsid w:val="000557ED"/>
    <w:rsid w:val="000566EF"/>
    <w:rsid w:val="0005762F"/>
    <w:rsid w:val="00057884"/>
    <w:rsid w:val="0006742C"/>
    <w:rsid w:val="00070877"/>
    <w:rsid w:val="00071554"/>
    <w:rsid w:val="0007190E"/>
    <w:rsid w:val="00072C75"/>
    <w:rsid w:val="000755B9"/>
    <w:rsid w:val="0007562B"/>
    <w:rsid w:val="00076C93"/>
    <w:rsid w:val="00080D51"/>
    <w:rsid w:val="000856CD"/>
    <w:rsid w:val="00085B99"/>
    <w:rsid w:val="00085F77"/>
    <w:rsid w:val="00090D18"/>
    <w:rsid w:val="000944C5"/>
    <w:rsid w:val="00096380"/>
    <w:rsid w:val="000A0ABA"/>
    <w:rsid w:val="000A2B8B"/>
    <w:rsid w:val="000A6CB0"/>
    <w:rsid w:val="000A7C30"/>
    <w:rsid w:val="000C1233"/>
    <w:rsid w:val="000C1615"/>
    <w:rsid w:val="000C76E3"/>
    <w:rsid w:val="000D1C92"/>
    <w:rsid w:val="000D2FA3"/>
    <w:rsid w:val="000D5E3C"/>
    <w:rsid w:val="000E61D9"/>
    <w:rsid w:val="00100CD5"/>
    <w:rsid w:val="0010214C"/>
    <w:rsid w:val="0010416A"/>
    <w:rsid w:val="00107202"/>
    <w:rsid w:val="0013098B"/>
    <w:rsid w:val="0013365D"/>
    <w:rsid w:val="001353AA"/>
    <w:rsid w:val="001360DF"/>
    <w:rsid w:val="00140F96"/>
    <w:rsid w:val="00142986"/>
    <w:rsid w:val="00144166"/>
    <w:rsid w:val="00147350"/>
    <w:rsid w:val="001505E8"/>
    <w:rsid w:val="0015539D"/>
    <w:rsid w:val="00157456"/>
    <w:rsid w:val="00162FEF"/>
    <w:rsid w:val="00164E8F"/>
    <w:rsid w:val="00165912"/>
    <w:rsid w:val="00167896"/>
    <w:rsid w:val="00167F40"/>
    <w:rsid w:val="001712EB"/>
    <w:rsid w:val="00175EFF"/>
    <w:rsid w:val="001806FD"/>
    <w:rsid w:val="0018669A"/>
    <w:rsid w:val="001925D6"/>
    <w:rsid w:val="0019356F"/>
    <w:rsid w:val="001A1FDE"/>
    <w:rsid w:val="001A3272"/>
    <w:rsid w:val="001A7119"/>
    <w:rsid w:val="001B040A"/>
    <w:rsid w:val="001C0BBE"/>
    <w:rsid w:val="001C2158"/>
    <w:rsid w:val="001C44E9"/>
    <w:rsid w:val="001D22C0"/>
    <w:rsid w:val="001E108F"/>
    <w:rsid w:val="001E19FE"/>
    <w:rsid w:val="001E78A0"/>
    <w:rsid w:val="001F57DE"/>
    <w:rsid w:val="001F73F5"/>
    <w:rsid w:val="001F7F3A"/>
    <w:rsid w:val="0020594C"/>
    <w:rsid w:val="0020748F"/>
    <w:rsid w:val="00207715"/>
    <w:rsid w:val="00207737"/>
    <w:rsid w:val="00207BC0"/>
    <w:rsid w:val="00210F4D"/>
    <w:rsid w:val="0021221F"/>
    <w:rsid w:val="002204FA"/>
    <w:rsid w:val="00223D54"/>
    <w:rsid w:val="0022730B"/>
    <w:rsid w:val="00227F1F"/>
    <w:rsid w:val="00230637"/>
    <w:rsid w:val="00235A9A"/>
    <w:rsid w:val="0023680A"/>
    <w:rsid w:val="002422CF"/>
    <w:rsid w:val="00252D6C"/>
    <w:rsid w:val="00252FBC"/>
    <w:rsid w:val="00254201"/>
    <w:rsid w:val="00254EEB"/>
    <w:rsid w:val="00267453"/>
    <w:rsid w:val="002726EF"/>
    <w:rsid w:val="00273E67"/>
    <w:rsid w:val="002868BE"/>
    <w:rsid w:val="00286E74"/>
    <w:rsid w:val="002878E3"/>
    <w:rsid w:val="002A0257"/>
    <w:rsid w:val="002A2A34"/>
    <w:rsid w:val="002A7C9F"/>
    <w:rsid w:val="002A7FB3"/>
    <w:rsid w:val="002B051C"/>
    <w:rsid w:val="002C163E"/>
    <w:rsid w:val="002C7A3C"/>
    <w:rsid w:val="002D00AA"/>
    <w:rsid w:val="002D6A96"/>
    <w:rsid w:val="002E4020"/>
    <w:rsid w:val="002E4474"/>
    <w:rsid w:val="002E6CB9"/>
    <w:rsid w:val="002F0DEB"/>
    <w:rsid w:val="002F191A"/>
    <w:rsid w:val="002F4FF9"/>
    <w:rsid w:val="002F58B1"/>
    <w:rsid w:val="00301957"/>
    <w:rsid w:val="003069C3"/>
    <w:rsid w:val="00306AF9"/>
    <w:rsid w:val="003101D3"/>
    <w:rsid w:val="0031795F"/>
    <w:rsid w:val="00325346"/>
    <w:rsid w:val="00325545"/>
    <w:rsid w:val="0032627C"/>
    <w:rsid w:val="0033055E"/>
    <w:rsid w:val="0033654F"/>
    <w:rsid w:val="00337069"/>
    <w:rsid w:val="00337E2C"/>
    <w:rsid w:val="00345CFE"/>
    <w:rsid w:val="00347131"/>
    <w:rsid w:val="00347BF7"/>
    <w:rsid w:val="00354F85"/>
    <w:rsid w:val="00356AD3"/>
    <w:rsid w:val="00356D60"/>
    <w:rsid w:val="003600BF"/>
    <w:rsid w:val="00360F32"/>
    <w:rsid w:val="003610EF"/>
    <w:rsid w:val="00363474"/>
    <w:rsid w:val="003649A1"/>
    <w:rsid w:val="00366F4F"/>
    <w:rsid w:val="00371021"/>
    <w:rsid w:val="00371363"/>
    <w:rsid w:val="00372246"/>
    <w:rsid w:val="00373544"/>
    <w:rsid w:val="003779D0"/>
    <w:rsid w:val="0038398C"/>
    <w:rsid w:val="00383F16"/>
    <w:rsid w:val="00386D62"/>
    <w:rsid w:val="00390280"/>
    <w:rsid w:val="003A054C"/>
    <w:rsid w:val="003B05D0"/>
    <w:rsid w:val="003B6B7D"/>
    <w:rsid w:val="003B6EF2"/>
    <w:rsid w:val="003C1791"/>
    <w:rsid w:val="003D0F63"/>
    <w:rsid w:val="003D3590"/>
    <w:rsid w:val="003D4170"/>
    <w:rsid w:val="003D76F9"/>
    <w:rsid w:val="003E0ABD"/>
    <w:rsid w:val="003E2229"/>
    <w:rsid w:val="003E6DAF"/>
    <w:rsid w:val="003F06B2"/>
    <w:rsid w:val="00400DF4"/>
    <w:rsid w:val="004030A6"/>
    <w:rsid w:val="004042EE"/>
    <w:rsid w:val="0041411B"/>
    <w:rsid w:val="00426F7A"/>
    <w:rsid w:val="004348C4"/>
    <w:rsid w:val="00436C96"/>
    <w:rsid w:val="004414F5"/>
    <w:rsid w:val="00443BDD"/>
    <w:rsid w:val="00452991"/>
    <w:rsid w:val="0046518E"/>
    <w:rsid w:val="0046772A"/>
    <w:rsid w:val="004677E7"/>
    <w:rsid w:val="00471D29"/>
    <w:rsid w:val="0047773D"/>
    <w:rsid w:val="00477D08"/>
    <w:rsid w:val="00480362"/>
    <w:rsid w:val="00480FD6"/>
    <w:rsid w:val="00482189"/>
    <w:rsid w:val="00491F9F"/>
    <w:rsid w:val="00494339"/>
    <w:rsid w:val="00495AD0"/>
    <w:rsid w:val="00497839"/>
    <w:rsid w:val="004C3520"/>
    <w:rsid w:val="004C4FDE"/>
    <w:rsid w:val="004D412A"/>
    <w:rsid w:val="004E3E20"/>
    <w:rsid w:val="004E6AC4"/>
    <w:rsid w:val="0050454A"/>
    <w:rsid w:val="005111B8"/>
    <w:rsid w:val="0051399B"/>
    <w:rsid w:val="005165DA"/>
    <w:rsid w:val="0052025C"/>
    <w:rsid w:val="00524F95"/>
    <w:rsid w:val="00525B7D"/>
    <w:rsid w:val="00526526"/>
    <w:rsid w:val="00533DF8"/>
    <w:rsid w:val="005351F5"/>
    <w:rsid w:val="0053589B"/>
    <w:rsid w:val="00536B9A"/>
    <w:rsid w:val="005435DA"/>
    <w:rsid w:val="005517C4"/>
    <w:rsid w:val="00554367"/>
    <w:rsid w:val="005549E2"/>
    <w:rsid w:val="00557155"/>
    <w:rsid w:val="00561543"/>
    <w:rsid w:val="00567E77"/>
    <w:rsid w:val="005738DA"/>
    <w:rsid w:val="005743AA"/>
    <w:rsid w:val="00584B64"/>
    <w:rsid w:val="00586AA7"/>
    <w:rsid w:val="00594013"/>
    <w:rsid w:val="005A40A3"/>
    <w:rsid w:val="005A4386"/>
    <w:rsid w:val="005A7F42"/>
    <w:rsid w:val="005B21D1"/>
    <w:rsid w:val="005D0494"/>
    <w:rsid w:val="005D4B74"/>
    <w:rsid w:val="005D5194"/>
    <w:rsid w:val="005E3D1B"/>
    <w:rsid w:val="005E41C5"/>
    <w:rsid w:val="005E6B55"/>
    <w:rsid w:val="005E7C99"/>
    <w:rsid w:val="006003F2"/>
    <w:rsid w:val="00611C0D"/>
    <w:rsid w:val="006136D4"/>
    <w:rsid w:val="006149F7"/>
    <w:rsid w:val="006241F0"/>
    <w:rsid w:val="00625CF0"/>
    <w:rsid w:val="00625DAA"/>
    <w:rsid w:val="00626CAB"/>
    <w:rsid w:val="0063067C"/>
    <w:rsid w:val="00631A4F"/>
    <w:rsid w:val="00631B3A"/>
    <w:rsid w:val="00643C16"/>
    <w:rsid w:val="006570B1"/>
    <w:rsid w:val="0065731A"/>
    <w:rsid w:val="00670726"/>
    <w:rsid w:val="006711AA"/>
    <w:rsid w:val="00673EDA"/>
    <w:rsid w:val="00675835"/>
    <w:rsid w:val="006759E5"/>
    <w:rsid w:val="006831C8"/>
    <w:rsid w:val="006851A8"/>
    <w:rsid w:val="006909B9"/>
    <w:rsid w:val="006978FA"/>
    <w:rsid w:val="006A3617"/>
    <w:rsid w:val="006A459F"/>
    <w:rsid w:val="006A55EE"/>
    <w:rsid w:val="006A767D"/>
    <w:rsid w:val="006B3BD5"/>
    <w:rsid w:val="006B66E1"/>
    <w:rsid w:val="006C0AA1"/>
    <w:rsid w:val="006C462E"/>
    <w:rsid w:val="006C5599"/>
    <w:rsid w:val="006D036A"/>
    <w:rsid w:val="006E45C6"/>
    <w:rsid w:val="006E4BDE"/>
    <w:rsid w:val="006E6A9E"/>
    <w:rsid w:val="006E6CE6"/>
    <w:rsid w:val="006F2E7E"/>
    <w:rsid w:val="006F76AE"/>
    <w:rsid w:val="007114D7"/>
    <w:rsid w:val="00712A9F"/>
    <w:rsid w:val="00715215"/>
    <w:rsid w:val="00716139"/>
    <w:rsid w:val="00721CB2"/>
    <w:rsid w:val="007347FC"/>
    <w:rsid w:val="0073679E"/>
    <w:rsid w:val="00737FDD"/>
    <w:rsid w:val="007435F7"/>
    <w:rsid w:val="00744D94"/>
    <w:rsid w:val="00746722"/>
    <w:rsid w:val="00750B69"/>
    <w:rsid w:val="00750F94"/>
    <w:rsid w:val="00757404"/>
    <w:rsid w:val="00761956"/>
    <w:rsid w:val="0076418B"/>
    <w:rsid w:val="0076486F"/>
    <w:rsid w:val="00766453"/>
    <w:rsid w:val="00766CED"/>
    <w:rsid w:val="00773194"/>
    <w:rsid w:val="0077384B"/>
    <w:rsid w:val="00774F1B"/>
    <w:rsid w:val="00782F6D"/>
    <w:rsid w:val="00783E8D"/>
    <w:rsid w:val="00784E24"/>
    <w:rsid w:val="00787EED"/>
    <w:rsid w:val="00792028"/>
    <w:rsid w:val="00795E87"/>
    <w:rsid w:val="0079788E"/>
    <w:rsid w:val="0079794A"/>
    <w:rsid w:val="007A394A"/>
    <w:rsid w:val="007B3B96"/>
    <w:rsid w:val="007C1F90"/>
    <w:rsid w:val="007C343C"/>
    <w:rsid w:val="007C42C0"/>
    <w:rsid w:val="007C6142"/>
    <w:rsid w:val="007C75A7"/>
    <w:rsid w:val="007C77FF"/>
    <w:rsid w:val="007D4436"/>
    <w:rsid w:val="00800859"/>
    <w:rsid w:val="008008B1"/>
    <w:rsid w:val="0080122B"/>
    <w:rsid w:val="00805DA2"/>
    <w:rsid w:val="00805E3C"/>
    <w:rsid w:val="0080637D"/>
    <w:rsid w:val="008078E5"/>
    <w:rsid w:val="00822938"/>
    <w:rsid w:val="008243A0"/>
    <w:rsid w:val="00830354"/>
    <w:rsid w:val="00835B30"/>
    <w:rsid w:val="008411BE"/>
    <w:rsid w:val="008515C4"/>
    <w:rsid w:val="00851E31"/>
    <w:rsid w:val="00852AD1"/>
    <w:rsid w:val="008630A5"/>
    <w:rsid w:val="008634FA"/>
    <w:rsid w:val="00867C6F"/>
    <w:rsid w:val="00871792"/>
    <w:rsid w:val="00885654"/>
    <w:rsid w:val="008858CC"/>
    <w:rsid w:val="00891123"/>
    <w:rsid w:val="00892431"/>
    <w:rsid w:val="008A7771"/>
    <w:rsid w:val="008C392C"/>
    <w:rsid w:val="008C5DDE"/>
    <w:rsid w:val="008C6D68"/>
    <w:rsid w:val="008C6D6F"/>
    <w:rsid w:val="008D17D0"/>
    <w:rsid w:val="008E1612"/>
    <w:rsid w:val="008E16D4"/>
    <w:rsid w:val="008E482D"/>
    <w:rsid w:val="008F533A"/>
    <w:rsid w:val="00901109"/>
    <w:rsid w:val="00905D32"/>
    <w:rsid w:val="00914F1C"/>
    <w:rsid w:val="009171C4"/>
    <w:rsid w:val="00940DA5"/>
    <w:rsid w:val="00942E71"/>
    <w:rsid w:val="00956773"/>
    <w:rsid w:val="00962A51"/>
    <w:rsid w:val="00981CF2"/>
    <w:rsid w:val="00982104"/>
    <w:rsid w:val="00983DEB"/>
    <w:rsid w:val="00995A6C"/>
    <w:rsid w:val="00995CCF"/>
    <w:rsid w:val="009A5857"/>
    <w:rsid w:val="009A6217"/>
    <w:rsid w:val="009A62AC"/>
    <w:rsid w:val="009A6BFF"/>
    <w:rsid w:val="009B0CDD"/>
    <w:rsid w:val="009B2109"/>
    <w:rsid w:val="009B23B0"/>
    <w:rsid w:val="009C216A"/>
    <w:rsid w:val="009C2E43"/>
    <w:rsid w:val="009C48BA"/>
    <w:rsid w:val="009C4FF6"/>
    <w:rsid w:val="009C6708"/>
    <w:rsid w:val="009C764C"/>
    <w:rsid w:val="009D0ED1"/>
    <w:rsid w:val="009D2E86"/>
    <w:rsid w:val="009D362A"/>
    <w:rsid w:val="009D464B"/>
    <w:rsid w:val="009D6051"/>
    <w:rsid w:val="009E1DEC"/>
    <w:rsid w:val="009E5680"/>
    <w:rsid w:val="009F3009"/>
    <w:rsid w:val="00A00154"/>
    <w:rsid w:val="00A026D0"/>
    <w:rsid w:val="00A02952"/>
    <w:rsid w:val="00A058F7"/>
    <w:rsid w:val="00A17066"/>
    <w:rsid w:val="00A222A0"/>
    <w:rsid w:val="00A2717C"/>
    <w:rsid w:val="00A275B3"/>
    <w:rsid w:val="00A303E8"/>
    <w:rsid w:val="00A3110C"/>
    <w:rsid w:val="00A3328C"/>
    <w:rsid w:val="00A41F99"/>
    <w:rsid w:val="00A47C8E"/>
    <w:rsid w:val="00A522B8"/>
    <w:rsid w:val="00A52A50"/>
    <w:rsid w:val="00A53539"/>
    <w:rsid w:val="00A5384D"/>
    <w:rsid w:val="00A54F9C"/>
    <w:rsid w:val="00A57189"/>
    <w:rsid w:val="00A57595"/>
    <w:rsid w:val="00A60D9D"/>
    <w:rsid w:val="00A62107"/>
    <w:rsid w:val="00A6311F"/>
    <w:rsid w:val="00A63BD9"/>
    <w:rsid w:val="00A75BBF"/>
    <w:rsid w:val="00A820BA"/>
    <w:rsid w:val="00A84CA7"/>
    <w:rsid w:val="00A870CB"/>
    <w:rsid w:val="00A876CB"/>
    <w:rsid w:val="00A92643"/>
    <w:rsid w:val="00A93817"/>
    <w:rsid w:val="00A948A7"/>
    <w:rsid w:val="00AA357B"/>
    <w:rsid w:val="00AB4EC4"/>
    <w:rsid w:val="00AC26A6"/>
    <w:rsid w:val="00AC4C80"/>
    <w:rsid w:val="00AC6479"/>
    <w:rsid w:val="00AD37A0"/>
    <w:rsid w:val="00AD74F3"/>
    <w:rsid w:val="00AE405A"/>
    <w:rsid w:val="00AE60B9"/>
    <w:rsid w:val="00AF0706"/>
    <w:rsid w:val="00B00BFD"/>
    <w:rsid w:val="00B02795"/>
    <w:rsid w:val="00B042BC"/>
    <w:rsid w:val="00B07347"/>
    <w:rsid w:val="00B12553"/>
    <w:rsid w:val="00B13A97"/>
    <w:rsid w:val="00B14FE9"/>
    <w:rsid w:val="00B21762"/>
    <w:rsid w:val="00B26A2A"/>
    <w:rsid w:val="00B3461A"/>
    <w:rsid w:val="00B35A07"/>
    <w:rsid w:val="00B478F6"/>
    <w:rsid w:val="00B638EF"/>
    <w:rsid w:val="00B659DE"/>
    <w:rsid w:val="00B67780"/>
    <w:rsid w:val="00B67A13"/>
    <w:rsid w:val="00B711DA"/>
    <w:rsid w:val="00B71B5A"/>
    <w:rsid w:val="00B813BC"/>
    <w:rsid w:val="00B83C3F"/>
    <w:rsid w:val="00B85C56"/>
    <w:rsid w:val="00B86665"/>
    <w:rsid w:val="00B93295"/>
    <w:rsid w:val="00B96B59"/>
    <w:rsid w:val="00B97F30"/>
    <w:rsid w:val="00BA00D5"/>
    <w:rsid w:val="00BA0CAE"/>
    <w:rsid w:val="00BA1190"/>
    <w:rsid w:val="00BB3CDD"/>
    <w:rsid w:val="00BB7F01"/>
    <w:rsid w:val="00BC2942"/>
    <w:rsid w:val="00BC3089"/>
    <w:rsid w:val="00BD20F4"/>
    <w:rsid w:val="00BD3F11"/>
    <w:rsid w:val="00BD6B24"/>
    <w:rsid w:val="00BE175E"/>
    <w:rsid w:val="00BF1611"/>
    <w:rsid w:val="00BF3A92"/>
    <w:rsid w:val="00BF609A"/>
    <w:rsid w:val="00BF6536"/>
    <w:rsid w:val="00BF6890"/>
    <w:rsid w:val="00C028C4"/>
    <w:rsid w:val="00C06431"/>
    <w:rsid w:val="00C076EE"/>
    <w:rsid w:val="00C116A5"/>
    <w:rsid w:val="00C1243E"/>
    <w:rsid w:val="00C13E4D"/>
    <w:rsid w:val="00C17C6D"/>
    <w:rsid w:val="00C209FF"/>
    <w:rsid w:val="00C235D6"/>
    <w:rsid w:val="00C250C3"/>
    <w:rsid w:val="00C336F8"/>
    <w:rsid w:val="00C35B01"/>
    <w:rsid w:val="00C37CF9"/>
    <w:rsid w:val="00C4345E"/>
    <w:rsid w:val="00C449B0"/>
    <w:rsid w:val="00C44E2B"/>
    <w:rsid w:val="00C46FF4"/>
    <w:rsid w:val="00C60F67"/>
    <w:rsid w:val="00C61476"/>
    <w:rsid w:val="00C61770"/>
    <w:rsid w:val="00C6523F"/>
    <w:rsid w:val="00C665F1"/>
    <w:rsid w:val="00C70BE5"/>
    <w:rsid w:val="00C72B54"/>
    <w:rsid w:val="00C81074"/>
    <w:rsid w:val="00C84902"/>
    <w:rsid w:val="00C84DE2"/>
    <w:rsid w:val="00C86B90"/>
    <w:rsid w:val="00C90601"/>
    <w:rsid w:val="00CA0342"/>
    <w:rsid w:val="00CA2B47"/>
    <w:rsid w:val="00CB2D36"/>
    <w:rsid w:val="00CB4BA5"/>
    <w:rsid w:val="00CC1EB4"/>
    <w:rsid w:val="00CD0C27"/>
    <w:rsid w:val="00CD1436"/>
    <w:rsid w:val="00CD64B1"/>
    <w:rsid w:val="00CE19E4"/>
    <w:rsid w:val="00CE6AAF"/>
    <w:rsid w:val="00CE7A58"/>
    <w:rsid w:val="00CF4181"/>
    <w:rsid w:val="00D001B1"/>
    <w:rsid w:val="00D05ACF"/>
    <w:rsid w:val="00D0776E"/>
    <w:rsid w:val="00D10780"/>
    <w:rsid w:val="00D12129"/>
    <w:rsid w:val="00D174B4"/>
    <w:rsid w:val="00D23DB9"/>
    <w:rsid w:val="00D25121"/>
    <w:rsid w:val="00D334A9"/>
    <w:rsid w:val="00D339A3"/>
    <w:rsid w:val="00D4111E"/>
    <w:rsid w:val="00D54136"/>
    <w:rsid w:val="00D5497E"/>
    <w:rsid w:val="00D608A4"/>
    <w:rsid w:val="00D67271"/>
    <w:rsid w:val="00D95E27"/>
    <w:rsid w:val="00D9611D"/>
    <w:rsid w:val="00DA0FA1"/>
    <w:rsid w:val="00DA187A"/>
    <w:rsid w:val="00DA1A8C"/>
    <w:rsid w:val="00DA2C8F"/>
    <w:rsid w:val="00DA5EB5"/>
    <w:rsid w:val="00DB3B54"/>
    <w:rsid w:val="00DB4565"/>
    <w:rsid w:val="00DC4A0A"/>
    <w:rsid w:val="00DD02FC"/>
    <w:rsid w:val="00DD219E"/>
    <w:rsid w:val="00DE01E8"/>
    <w:rsid w:val="00DE261B"/>
    <w:rsid w:val="00DE6076"/>
    <w:rsid w:val="00DF36AA"/>
    <w:rsid w:val="00DF5E35"/>
    <w:rsid w:val="00E02BAC"/>
    <w:rsid w:val="00E0603F"/>
    <w:rsid w:val="00E11C12"/>
    <w:rsid w:val="00E13458"/>
    <w:rsid w:val="00E141E7"/>
    <w:rsid w:val="00E1426A"/>
    <w:rsid w:val="00E173E2"/>
    <w:rsid w:val="00E20134"/>
    <w:rsid w:val="00E25ECE"/>
    <w:rsid w:val="00E327CF"/>
    <w:rsid w:val="00E34AC5"/>
    <w:rsid w:val="00E47C16"/>
    <w:rsid w:val="00E50F31"/>
    <w:rsid w:val="00E50FB3"/>
    <w:rsid w:val="00E56EDB"/>
    <w:rsid w:val="00E570CF"/>
    <w:rsid w:val="00E622A9"/>
    <w:rsid w:val="00E646A3"/>
    <w:rsid w:val="00E64A85"/>
    <w:rsid w:val="00E66217"/>
    <w:rsid w:val="00E671D8"/>
    <w:rsid w:val="00E73C1D"/>
    <w:rsid w:val="00E75D06"/>
    <w:rsid w:val="00E80C24"/>
    <w:rsid w:val="00E84A4F"/>
    <w:rsid w:val="00E91AE2"/>
    <w:rsid w:val="00E933B3"/>
    <w:rsid w:val="00E941C9"/>
    <w:rsid w:val="00EA01CA"/>
    <w:rsid w:val="00EA243D"/>
    <w:rsid w:val="00EA6CD1"/>
    <w:rsid w:val="00EB4012"/>
    <w:rsid w:val="00EB5D55"/>
    <w:rsid w:val="00EB7DC0"/>
    <w:rsid w:val="00EC350C"/>
    <w:rsid w:val="00EC5A03"/>
    <w:rsid w:val="00EC6549"/>
    <w:rsid w:val="00ED41E9"/>
    <w:rsid w:val="00ED5CB1"/>
    <w:rsid w:val="00EE0E4E"/>
    <w:rsid w:val="00EE3B3F"/>
    <w:rsid w:val="00F00BF8"/>
    <w:rsid w:val="00F02457"/>
    <w:rsid w:val="00F02BA3"/>
    <w:rsid w:val="00F15E5B"/>
    <w:rsid w:val="00F240E2"/>
    <w:rsid w:val="00F262FD"/>
    <w:rsid w:val="00F309F0"/>
    <w:rsid w:val="00F31458"/>
    <w:rsid w:val="00F353A2"/>
    <w:rsid w:val="00F40B9B"/>
    <w:rsid w:val="00F41A00"/>
    <w:rsid w:val="00F45E21"/>
    <w:rsid w:val="00F51357"/>
    <w:rsid w:val="00F636EA"/>
    <w:rsid w:val="00F647EB"/>
    <w:rsid w:val="00F666E8"/>
    <w:rsid w:val="00F704C3"/>
    <w:rsid w:val="00F71A84"/>
    <w:rsid w:val="00F72A91"/>
    <w:rsid w:val="00F80B25"/>
    <w:rsid w:val="00F84D5B"/>
    <w:rsid w:val="00F94038"/>
    <w:rsid w:val="00FA0316"/>
    <w:rsid w:val="00FA33B2"/>
    <w:rsid w:val="00FA3873"/>
    <w:rsid w:val="00FA5616"/>
    <w:rsid w:val="00FB4D5B"/>
    <w:rsid w:val="00FB597A"/>
    <w:rsid w:val="00FB7E4A"/>
    <w:rsid w:val="00FC3076"/>
    <w:rsid w:val="00FC7B46"/>
    <w:rsid w:val="00FD2942"/>
    <w:rsid w:val="00FE34D3"/>
    <w:rsid w:val="00FE66C3"/>
    <w:rsid w:val="00FE7BF5"/>
    <w:rsid w:val="00FF2FAF"/>
    <w:rsid w:val="00FF337A"/>
    <w:rsid w:val="00FF505A"/>
    <w:rsid w:val="00FF67E9"/>
    <w:rsid w:val="00FF7EA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388B2"/>
  <w15:chartTrackingRefBased/>
  <w15:docId w15:val="{DB8CE340-09D3-C14F-A6F8-757CE6B5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F0DE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F0DEB"/>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Absatz-Standardschriftart"/>
    <w:rsid w:val="001B040A"/>
  </w:style>
  <w:style w:type="paragraph" w:styleId="Sprechblasentext">
    <w:name w:val="Balloon Text"/>
    <w:basedOn w:val="Standard"/>
    <w:link w:val="SprechblasentextZchn"/>
    <w:uiPriority w:val="99"/>
    <w:semiHidden/>
    <w:unhideWhenUsed/>
    <w:rsid w:val="00712A9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712A9F"/>
    <w:rPr>
      <w:rFonts w:ascii="Times New Roman" w:hAnsi="Times New Roman" w:cs="Times New Roman"/>
      <w:sz w:val="18"/>
      <w:szCs w:val="18"/>
    </w:rPr>
  </w:style>
  <w:style w:type="paragraph" w:styleId="Listenabsatz">
    <w:name w:val="List Paragraph"/>
    <w:basedOn w:val="Standard"/>
    <w:uiPriority w:val="34"/>
    <w:qFormat/>
    <w:rsid w:val="00FE34D3"/>
    <w:pPr>
      <w:ind w:left="720"/>
      <w:contextualSpacing/>
    </w:pPr>
  </w:style>
  <w:style w:type="paragraph" w:styleId="StandardWeb">
    <w:name w:val="Normal (Web)"/>
    <w:basedOn w:val="Standard"/>
    <w:uiPriority w:val="99"/>
    <w:semiHidden/>
    <w:unhideWhenUsed/>
    <w:rsid w:val="00AE405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4276">
      <w:bodyDiv w:val="1"/>
      <w:marLeft w:val="0"/>
      <w:marRight w:val="0"/>
      <w:marTop w:val="0"/>
      <w:marBottom w:val="0"/>
      <w:divBdr>
        <w:top w:val="none" w:sz="0" w:space="0" w:color="auto"/>
        <w:left w:val="none" w:sz="0" w:space="0" w:color="auto"/>
        <w:bottom w:val="none" w:sz="0" w:space="0" w:color="auto"/>
        <w:right w:val="none" w:sz="0" w:space="0" w:color="auto"/>
      </w:divBdr>
      <w:divsChild>
        <w:div w:id="275603607">
          <w:marLeft w:val="0"/>
          <w:marRight w:val="0"/>
          <w:marTop w:val="0"/>
          <w:marBottom w:val="0"/>
          <w:divBdr>
            <w:top w:val="none" w:sz="0" w:space="0" w:color="auto"/>
            <w:left w:val="none" w:sz="0" w:space="0" w:color="auto"/>
            <w:bottom w:val="none" w:sz="0" w:space="0" w:color="auto"/>
            <w:right w:val="none" w:sz="0" w:space="0" w:color="auto"/>
          </w:divBdr>
          <w:divsChild>
            <w:div w:id="2076774999">
              <w:marLeft w:val="0"/>
              <w:marRight w:val="0"/>
              <w:marTop w:val="0"/>
              <w:marBottom w:val="0"/>
              <w:divBdr>
                <w:top w:val="none" w:sz="0" w:space="0" w:color="auto"/>
                <w:left w:val="none" w:sz="0" w:space="0" w:color="auto"/>
                <w:bottom w:val="none" w:sz="0" w:space="0" w:color="auto"/>
                <w:right w:val="none" w:sz="0" w:space="0" w:color="auto"/>
              </w:divBdr>
            </w:div>
          </w:divsChild>
        </w:div>
        <w:div w:id="566962819">
          <w:marLeft w:val="0"/>
          <w:marRight w:val="240"/>
          <w:marTop w:val="240"/>
          <w:marBottom w:val="0"/>
          <w:divBdr>
            <w:top w:val="none" w:sz="0" w:space="0" w:color="auto"/>
            <w:left w:val="none" w:sz="0" w:space="0" w:color="auto"/>
            <w:bottom w:val="none" w:sz="0" w:space="0" w:color="auto"/>
            <w:right w:val="none" w:sz="0" w:space="0" w:color="auto"/>
          </w:divBdr>
        </w:div>
      </w:divsChild>
    </w:div>
    <w:div w:id="41170967">
      <w:bodyDiv w:val="1"/>
      <w:marLeft w:val="0"/>
      <w:marRight w:val="0"/>
      <w:marTop w:val="0"/>
      <w:marBottom w:val="0"/>
      <w:divBdr>
        <w:top w:val="none" w:sz="0" w:space="0" w:color="auto"/>
        <w:left w:val="none" w:sz="0" w:space="0" w:color="auto"/>
        <w:bottom w:val="none" w:sz="0" w:space="0" w:color="auto"/>
        <w:right w:val="none" w:sz="0" w:space="0" w:color="auto"/>
      </w:divBdr>
    </w:div>
    <w:div w:id="44568447">
      <w:bodyDiv w:val="1"/>
      <w:marLeft w:val="0"/>
      <w:marRight w:val="0"/>
      <w:marTop w:val="0"/>
      <w:marBottom w:val="0"/>
      <w:divBdr>
        <w:top w:val="none" w:sz="0" w:space="0" w:color="auto"/>
        <w:left w:val="none" w:sz="0" w:space="0" w:color="auto"/>
        <w:bottom w:val="none" w:sz="0" w:space="0" w:color="auto"/>
        <w:right w:val="none" w:sz="0" w:space="0" w:color="auto"/>
      </w:divBdr>
      <w:divsChild>
        <w:div w:id="1783649049">
          <w:marLeft w:val="0"/>
          <w:marRight w:val="0"/>
          <w:marTop w:val="0"/>
          <w:marBottom w:val="0"/>
          <w:divBdr>
            <w:top w:val="none" w:sz="0" w:space="0" w:color="auto"/>
            <w:left w:val="none" w:sz="0" w:space="0" w:color="auto"/>
            <w:bottom w:val="none" w:sz="0" w:space="0" w:color="auto"/>
            <w:right w:val="none" w:sz="0" w:space="0" w:color="auto"/>
          </w:divBdr>
          <w:divsChild>
            <w:div w:id="1946158216">
              <w:marLeft w:val="0"/>
              <w:marRight w:val="0"/>
              <w:marTop w:val="0"/>
              <w:marBottom w:val="0"/>
              <w:divBdr>
                <w:top w:val="none" w:sz="0" w:space="0" w:color="auto"/>
                <w:left w:val="none" w:sz="0" w:space="0" w:color="auto"/>
                <w:bottom w:val="none" w:sz="0" w:space="0" w:color="auto"/>
                <w:right w:val="none" w:sz="0" w:space="0" w:color="auto"/>
              </w:divBdr>
              <w:divsChild>
                <w:div w:id="148669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9583">
      <w:bodyDiv w:val="1"/>
      <w:marLeft w:val="0"/>
      <w:marRight w:val="0"/>
      <w:marTop w:val="0"/>
      <w:marBottom w:val="0"/>
      <w:divBdr>
        <w:top w:val="none" w:sz="0" w:space="0" w:color="auto"/>
        <w:left w:val="none" w:sz="0" w:space="0" w:color="auto"/>
        <w:bottom w:val="none" w:sz="0" w:space="0" w:color="auto"/>
        <w:right w:val="none" w:sz="0" w:space="0" w:color="auto"/>
      </w:divBdr>
    </w:div>
    <w:div w:id="105080782">
      <w:bodyDiv w:val="1"/>
      <w:marLeft w:val="0"/>
      <w:marRight w:val="0"/>
      <w:marTop w:val="0"/>
      <w:marBottom w:val="0"/>
      <w:divBdr>
        <w:top w:val="none" w:sz="0" w:space="0" w:color="auto"/>
        <w:left w:val="none" w:sz="0" w:space="0" w:color="auto"/>
        <w:bottom w:val="none" w:sz="0" w:space="0" w:color="auto"/>
        <w:right w:val="none" w:sz="0" w:space="0" w:color="auto"/>
      </w:divBdr>
    </w:div>
    <w:div w:id="109665361">
      <w:bodyDiv w:val="1"/>
      <w:marLeft w:val="0"/>
      <w:marRight w:val="0"/>
      <w:marTop w:val="0"/>
      <w:marBottom w:val="0"/>
      <w:divBdr>
        <w:top w:val="none" w:sz="0" w:space="0" w:color="auto"/>
        <w:left w:val="none" w:sz="0" w:space="0" w:color="auto"/>
        <w:bottom w:val="none" w:sz="0" w:space="0" w:color="auto"/>
        <w:right w:val="none" w:sz="0" w:space="0" w:color="auto"/>
      </w:divBdr>
    </w:div>
    <w:div w:id="124661436">
      <w:bodyDiv w:val="1"/>
      <w:marLeft w:val="0"/>
      <w:marRight w:val="0"/>
      <w:marTop w:val="0"/>
      <w:marBottom w:val="0"/>
      <w:divBdr>
        <w:top w:val="none" w:sz="0" w:space="0" w:color="auto"/>
        <w:left w:val="none" w:sz="0" w:space="0" w:color="auto"/>
        <w:bottom w:val="none" w:sz="0" w:space="0" w:color="auto"/>
        <w:right w:val="none" w:sz="0" w:space="0" w:color="auto"/>
      </w:divBdr>
    </w:div>
    <w:div w:id="173610782">
      <w:bodyDiv w:val="1"/>
      <w:marLeft w:val="0"/>
      <w:marRight w:val="0"/>
      <w:marTop w:val="0"/>
      <w:marBottom w:val="0"/>
      <w:divBdr>
        <w:top w:val="none" w:sz="0" w:space="0" w:color="auto"/>
        <w:left w:val="none" w:sz="0" w:space="0" w:color="auto"/>
        <w:bottom w:val="none" w:sz="0" w:space="0" w:color="auto"/>
        <w:right w:val="none" w:sz="0" w:space="0" w:color="auto"/>
      </w:divBdr>
    </w:div>
    <w:div w:id="343090791">
      <w:bodyDiv w:val="1"/>
      <w:marLeft w:val="0"/>
      <w:marRight w:val="0"/>
      <w:marTop w:val="0"/>
      <w:marBottom w:val="0"/>
      <w:divBdr>
        <w:top w:val="none" w:sz="0" w:space="0" w:color="auto"/>
        <w:left w:val="none" w:sz="0" w:space="0" w:color="auto"/>
        <w:bottom w:val="none" w:sz="0" w:space="0" w:color="auto"/>
        <w:right w:val="none" w:sz="0" w:space="0" w:color="auto"/>
      </w:divBdr>
    </w:div>
    <w:div w:id="532813850">
      <w:bodyDiv w:val="1"/>
      <w:marLeft w:val="0"/>
      <w:marRight w:val="0"/>
      <w:marTop w:val="0"/>
      <w:marBottom w:val="0"/>
      <w:divBdr>
        <w:top w:val="none" w:sz="0" w:space="0" w:color="auto"/>
        <w:left w:val="none" w:sz="0" w:space="0" w:color="auto"/>
        <w:bottom w:val="none" w:sz="0" w:space="0" w:color="auto"/>
        <w:right w:val="none" w:sz="0" w:space="0" w:color="auto"/>
      </w:divBdr>
    </w:div>
    <w:div w:id="534124389">
      <w:bodyDiv w:val="1"/>
      <w:marLeft w:val="0"/>
      <w:marRight w:val="0"/>
      <w:marTop w:val="0"/>
      <w:marBottom w:val="0"/>
      <w:divBdr>
        <w:top w:val="none" w:sz="0" w:space="0" w:color="auto"/>
        <w:left w:val="none" w:sz="0" w:space="0" w:color="auto"/>
        <w:bottom w:val="none" w:sz="0" w:space="0" w:color="auto"/>
        <w:right w:val="none" w:sz="0" w:space="0" w:color="auto"/>
      </w:divBdr>
    </w:div>
    <w:div w:id="536285490">
      <w:bodyDiv w:val="1"/>
      <w:marLeft w:val="0"/>
      <w:marRight w:val="0"/>
      <w:marTop w:val="0"/>
      <w:marBottom w:val="0"/>
      <w:divBdr>
        <w:top w:val="none" w:sz="0" w:space="0" w:color="auto"/>
        <w:left w:val="none" w:sz="0" w:space="0" w:color="auto"/>
        <w:bottom w:val="none" w:sz="0" w:space="0" w:color="auto"/>
        <w:right w:val="none" w:sz="0" w:space="0" w:color="auto"/>
      </w:divBdr>
      <w:divsChild>
        <w:div w:id="1797142284">
          <w:marLeft w:val="0"/>
          <w:marRight w:val="0"/>
          <w:marTop w:val="0"/>
          <w:marBottom w:val="0"/>
          <w:divBdr>
            <w:top w:val="none" w:sz="0" w:space="0" w:color="auto"/>
            <w:left w:val="none" w:sz="0" w:space="0" w:color="auto"/>
            <w:bottom w:val="none" w:sz="0" w:space="0" w:color="auto"/>
            <w:right w:val="none" w:sz="0" w:space="0" w:color="auto"/>
          </w:divBdr>
          <w:divsChild>
            <w:div w:id="1493183060">
              <w:marLeft w:val="0"/>
              <w:marRight w:val="0"/>
              <w:marTop w:val="0"/>
              <w:marBottom w:val="0"/>
              <w:divBdr>
                <w:top w:val="none" w:sz="0" w:space="0" w:color="auto"/>
                <w:left w:val="none" w:sz="0" w:space="0" w:color="auto"/>
                <w:bottom w:val="none" w:sz="0" w:space="0" w:color="auto"/>
                <w:right w:val="none" w:sz="0" w:space="0" w:color="auto"/>
              </w:divBdr>
            </w:div>
          </w:divsChild>
        </w:div>
        <w:div w:id="1343388651">
          <w:marLeft w:val="0"/>
          <w:marRight w:val="240"/>
          <w:marTop w:val="240"/>
          <w:marBottom w:val="0"/>
          <w:divBdr>
            <w:top w:val="none" w:sz="0" w:space="0" w:color="auto"/>
            <w:left w:val="none" w:sz="0" w:space="0" w:color="auto"/>
            <w:bottom w:val="none" w:sz="0" w:space="0" w:color="auto"/>
            <w:right w:val="none" w:sz="0" w:space="0" w:color="auto"/>
          </w:divBdr>
        </w:div>
      </w:divsChild>
    </w:div>
    <w:div w:id="623655306">
      <w:bodyDiv w:val="1"/>
      <w:marLeft w:val="0"/>
      <w:marRight w:val="0"/>
      <w:marTop w:val="0"/>
      <w:marBottom w:val="0"/>
      <w:divBdr>
        <w:top w:val="none" w:sz="0" w:space="0" w:color="auto"/>
        <w:left w:val="none" w:sz="0" w:space="0" w:color="auto"/>
        <w:bottom w:val="none" w:sz="0" w:space="0" w:color="auto"/>
        <w:right w:val="none" w:sz="0" w:space="0" w:color="auto"/>
      </w:divBdr>
    </w:div>
    <w:div w:id="630012170">
      <w:bodyDiv w:val="1"/>
      <w:marLeft w:val="0"/>
      <w:marRight w:val="0"/>
      <w:marTop w:val="0"/>
      <w:marBottom w:val="0"/>
      <w:divBdr>
        <w:top w:val="none" w:sz="0" w:space="0" w:color="auto"/>
        <w:left w:val="none" w:sz="0" w:space="0" w:color="auto"/>
        <w:bottom w:val="none" w:sz="0" w:space="0" w:color="auto"/>
        <w:right w:val="none" w:sz="0" w:space="0" w:color="auto"/>
      </w:divBdr>
    </w:div>
    <w:div w:id="645208386">
      <w:bodyDiv w:val="1"/>
      <w:marLeft w:val="0"/>
      <w:marRight w:val="0"/>
      <w:marTop w:val="0"/>
      <w:marBottom w:val="0"/>
      <w:divBdr>
        <w:top w:val="none" w:sz="0" w:space="0" w:color="auto"/>
        <w:left w:val="none" w:sz="0" w:space="0" w:color="auto"/>
        <w:bottom w:val="none" w:sz="0" w:space="0" w:color="auto"/>
        <w:right w:val="none" w:sz="0" w:space="0" w:color="auto"/>
      </w:divBdr>
    </w:div>
    <w:div w:id="653293586">
      <w:bodyDiv w:val="1"/>
      <w:marLeft w:val="0"/>
      <w:marRight w:val="0"/>
      <w:marTop w:val="0"/>
      <w:marBottom w:val="0"/>
      <w:divBdr>
        <w:top w:val="none" w:sz="0" w:space="0" w:color="auto"/>
        <w:left w:val="none" w:sz="0" w:space="0" w:color="auto"/>
        <w:bottom w:val="none" w:sz="0" w:space="0" w:color="auto"/>
        <w:right w:val="none" w:sz="0" w:space="0" w:color="auto"/>
      </w:divBdr>
    </w:div>
    <w:div w:id="654258916">
      <w:bodyDiv w:val="1"/>
      <w:marLeft w:val="0"/>
      <w:marRight w:val="0"/>
      <w:marTop w:val="0"/>
      <w:marBottom w:val="0"/>
      <w:divBdr>
        <w:top w:val="none" w:sz="0" w:space="0" w:color="auto"/>
        <w:left w:val="none" w:sz="0" w:space="0" w:color="auto"/>
        <w:bottom w:val="none" w:sz="0" w:space="0" w:color="auto"/>
        <w:right w:val="none" w:sz="0" w:space="0" w:color="auto"/>
      </w:divBdr>
    </w:div>
    <w:div w:id="752825414">
      <w:bodyDiv w:val="1"/>
      <w:marLeft w:val="0"/>
      <w:marRight w:val="0"/>
      <w:marTop w:val="0"/>
      <w:marBottom w:val="0"/>
      <w:divBdr>
        <w:top w:val="none" w:sz="0" w:space="0" w:color="auto"/>
        <w:left w:val="none" w:sz="0" w:space="0" w:color="auto"/>
        <w:bottom w:val="none" w:sz="0" w:space="0" w:color="auto"/>
        <w:right w:val="none" w:sz="0" w:space="0" w:color="auto"/>
      </w:divBdr>
    </w:div>
    <w:div w:id="753665851">
      <w:bodyDiv w:val="1"/>
      <w:marLeft w:val="0"/>
      <w:marRight w:val="0"/>
      <w:marTop w:val="0"/>
      <w:marBottom w:val="0"/>
      <w:divBdr>
        <w:top w:val="none" w:sz="0" w:space="0" w:color="auto"/>
        <w:left w:val="none" w:sz="0" w:space="0" w:color="auto"/>
        <w:bottom w:val="none" w:sz="0" w:space="0" w:color="auto"/>
        <w:right w:val="none" w:sz="0" w:space="0" w:color="auto"/>
      </w:divBdr>
      <w:divsChild>
        <w:div w:id="228926894">
          <w:marLeft w:val="0"/>
          <w:marRight w:val="0"/>
          <w:marTop w:val="0"/>
          <w:marBottom w:val="0"/>
          <w:divBdr>
            <w:top w:val="none" w:sz="0" w:space="0" w:color="auto"/>
            <w:left w:val="none" w:sz="0" w:space="0" w:color="auto"/>
            <w:bottom w:val="none" w:sz="0" w:space="0" w:color="auto"/>
            <w:right w:val="none" w:sz="0" w:space="0" w:color="auto"/>
          </w:divBdr>
          <w:divsChild>
            <w:div w:id="282155311">
              <w:marLeft w:val="0"/>
              <w:marRight w:val="0"/>
              <w:marTop w:val="0"/>
              <w:marBottom w:val="0"/>
              <w:divBdr>
                <w:top w:val="none" w:sz="0" w:space="0" w:color="auto"/>
                <w:left w:val="none" w:sz="0" w:space="0" w:color="auto"/>
                <w:bottom w:val="none" w:sz="0" w:space="0" w:color="auto"/>
                <w:right w:val="none" w:sz="0" w:space="0" w:color="auto"/>
              </w:divBdr>
            </w:div>
          </w:divsChild>
        </w:div>
        <w:div w:id="188766882">
          <w:marLeft w:val="0"/>
          <w:marRight w:val="240"/>
          <w:marTop w:val="240"/>
          <w:marBottom w:val="0"/>
          <w:divBdr>
            <w:top w:val="none" w:sz="0" w:space="0" w:color="auto"/>
            <w:left w:val="none" w:sz="0" w:space="0" w:color="auto"/>
            <w:bottom w:val="none" w:sz="0" w:space="0" w:color="auto"/>
            <w:right w:val="none" w:sz="0" w:space="0" w:color="auto"/>
          </w:divBdr>
        </w:div>
      </w:divsChild>
    </w:div>
    <w:div w:id="798259626">
      <w:bodyDiv w:val="1"/>
      <w:marLeft w:val="0"/>
      <w:marRight w:val="0"/>
      <w:marTop w:val="0"/>
      <w:marBottom w:val="0"/>
      <w:divBdr>
        <w:top w:val="none" w:sz="0" w:space="0" w:color="auto"/>
        <w:left w:val="none" w:sz="0" w:space="0" w:color="auto"/>
        <w:bottom w:val="none" w:sz="0" w:space="0" w:color="auto"/>
        <w:right w:val="none" w:sz="0" w:space="0" w:color="auto"/>
      </w:divBdr>
    </w:div>
    <w:div w:id="808783731">
      <w:bodyDiv w:val="1"/>
      <w:marLeft w:val="0"/>
      <w:marRight w:val="0"/>
      <w:marTop w:val="0"/>
      <w:marBottom w:val="0"/>
      <w:divBdr>
        <w:top w:val="none" w:sz="0" w:space="0" w:color="auto"/>
        <w:left w:val="none" w:sz="0" w:space="0" w:color="auto"/>
        <w:bottom w:val="none" w:sz="0" w:space="0" w:color="auto"/>
        <w:right w:val="none" w:sz="0" w:space="0" w:color="auto"/>
      </w:divBdr>
    </w:div>
    <w:div w:id="843590246">
      <w:bodyDiv w:val="1"/>
      <w:marLeft w:val="0"/>
      <w:marRight w:val="0"/>
      <w:marTop w:val="0"/>
      <w:marBottom w:val="0"/>
      <w:divBdr>
        <w:top w:val="none" w:sz="0" w:space="0" w:color="auto"/>
        <w:left w:val="none" w:sz="0" w:space="0" w:color="auto"/>
        <w:bottom w:val="none" w:sz="0" w:space="0" w:color="auto"/>
        <w:right w:val="none" w:sz="0" w:space="0" w:color="auto"/>
      </w:divBdr>
    </w:div>
    <w:div w:id="850069409">
      <w:bodyDiv w:val="1"/>
      <w:marLeft w:val="0"/>
      <w:marRight w:val="0"/>
      <w:marTop w:val="0"/>
      <w:marBottom w:val="0"/>
      <w:divBdr>
        <w:top w:val="none" w:sz="0" w:space="0" w:color="auto"/>
        <w:left w:val="none" w:sz="0" w:space="0" w:color="auto"/>
        <w:bottom w:val="none" w:sz="0" w:space="0" w:color="auto"/>
        <w:right w:val="none" w:sz="0" w:space="0" w:color="auto"/>
      </w:divBdr>
    </w:div>
    <w:div w:id="1016886529">
      <w:bodyDiv w:val="1"/>
      <w:marLeft w:val="0"/>
      <w:marRight w:val="0"/>
      <w:marTop w:val="0"/>
      <w:marBottom w:val="0"/>
      <w:divBdr>
        <w:top w:val="none" w:sz="0" w:space="0" w:color="auto"/>
        <w:left w:val="none" w:sz="0" w:space="0" w:color="auto"/>
        <w:bottom w:val="none" w:sz="0" w:space="0" w:color="auto"/>
        <w:right w:val="none" w:sz="0" w:space="0" w:color="auto"/>
      </w:divBdr>
    </w:div>
    <w:div w:id="1022129535">
      <w:bodyDiv w:val="1"/>
      <w:marLeft w:val="0"/>
      <w:marRight w:val="0"/>
      <w:marTop w:val="0"/>
      <w:marBottom w:val="0"/>
      <w:divBdr>
        <w:top w:val="none" w:sz="0" w:space="0" w:color="auto"/>
        <w:left w:val="none" w:sz="0" w:space="0" w:color="auto"/>
        <w:bottom w:val="none" w:sz="0" w:space="0" w:color="auto"/>
        <w:right w:val="none" w:sz="0" w:space="0" w:color="auto"/>
      </w:divBdr>
    </w:div>
    <w:div w:id="1055809179">
      <w:bodyDiv w:val="1"/>
      <w:marLeft w:val="0"/>
      <w:marRight w:val="0"/>
      <w:marTop w:val="0"/>
      <w:marBottom w:val="0"/>
      <w:divBdr>
        <w:top w:val="none" w:sz="0" w:space="0" w:color="auto"/>
        <w:left w:val="none" w:sz="0" w:space="0" w:color="auto"/>
        <w:bottom w:val="none" w:sz="0" w:space="0" w:color="auto"/>
        <w:right w:val="none" w:sz="0" w:space="0" w:color="auto"/>
      </w:divBdr>
    </w:div>
    <w:div w:id="1226792819">
      <w:bodyDiv w:val="1"/>
      <w:marLeft w:val="0"/>
      <w:marRight w:val="0"/>
      <w:marTop w:val="0"/>
      <w:marBottom w:val="0"/>
      <w:divBdr>
        <w:top w:val="none" w:sz="0" w:space="0" w:color="auto"/>
        <w:left w:val="none" w:sz="0" w:space="0" w:color="auto"/>
        <w:bottom w:val="none" w:sz="0" w:space="0" w:color="auto"/>
        <w:right w:val="none" w:sz="0" w:space="0" w:color="auto"/>
      </w:divBdr>
    </w:div>
    <w:div w:id="1227951717">
      <w:bodyDiv w:val="1"/>
      <w:marLeft w:val="0"/>
      <w:marRight w:val="0"/>
      <w:marTop w:val="0"/>
      <w:marBottom w:val="0"/>
      <w:divBdr>
        <w:top w:val="none" w:sz="0" w:space="0" w:color="auto"/>
        <w:left w:val="none" w:sz="0" w:space="0" w:color="auto"/>
        <w:bottom w:val="none" w:sz="0" w:space="0" w:color="auto"/>
        <w:right w:val="none" w:sz="0" w:space="0" w:color="auto"/>
      </w:divBdr>
    </w:div>
    <w:div w:id="1255701097">
      <w:bodyDiv w:val="1"/>
      <w:marLeft w:val="0"/>
      <w:marRight w:val="0"/>
      <w:marTop w:val="0"/>
      <w:marBottom w:val="0"/>
      <w:divBdr>
        <w:top w:val="none" w:sz="0" w:space="0" w:color="auto"/>
        <w:left w:val="none" w:sz="0" w:space="0" w:color="auto"/>
        <w:bottom w:val="none" w:sz="0" w:space="0" w:color="auto"/>
        <w:right w:val="none" w:sz="0" w:space="0" w:color="auto"/>
      </w:divBdr>
    </w:div>
    <w:div w:id="1259674911">
      <w:bodyDiv w:val="1"/>
      <w:marLeft w:val="0"/>
      <w:marRight w:val="0"/>
      <w:marTop w:val="0"/>
      <w:marBottom w:val="0"/>
      <w:divBdr>
        <w:top w:val="none" w:sz="0" w:space="0" w:color="auto"/>
        <w:left w:val="none" w:sz="0" w:space="0" w:color="auto"/>
        <w:bottom w:val="none" w:sz="0" w:space="0" w:color="auto"/>
        <w:right w:val="none" w:sz="0" w:space="0" w:color="auto"/>
      </w:divBdr>
    </w:div>
    <w:div w:id="1301762294">
      <w:bodyDiv w:val="1"/>
      <w:marLeft w:val="0"/>
      <w:marRight w:val="0"/>
      <w:marTop w:val="0"/>
      <w:marBottom w:val="0"/>
      <w:divBdr>
        <w:top w:val="none" w:sz="0" w:space="0" w:color="auto"/>
        <w:left w:val="none" w:sz="0" w:space="0" w:color="auto"/>
        <w:bottom w:val="none" w:sz="0" w:space="0" w:color="auto"/>
        <w:right w:val="none" w:sz="0" w:space="0" w:color="auto"/>
      </w:divBdr>
    </w:div>
    <w:div w:id="1304502583">
      <w:bodyDiv w:val="1"/>
      <w:marLeft w:val="0"/>
      <w:marRight w:val="0"/>
      <w:marTop w:val="0"/>
      <w:marBottom w:val="0"/>
      <w:divBdr>
        <w:top w:val="none" w:sz="0" w:space="0" w:color="auto"/>
        <w:left w:val="none" w:sz="0" w:space="0" w:color="auto"/>
        <w:bottom w:val="none" w:sz="0" w:space="0" w:color="auto"/>
        <w:right w:val="none" w:sz="0" w:space="0" w:color="auto"/>
      </w:divBdr>
    </w:div>
    <w:div w:id="1324160475">
      <w:bodyDiv w:val="1"/>
      <w:marLeft w:val="0"/>
      <w:marRight w:val="0"/>
      <w:marTop w:val="0"/>
      <w:marBottom w:val="0"/>
      <w:divBdr>
        <w:top w:val="none" w:sz="0" w:space="0" w:color="auto"/>
        <w:left w:val="none" w:sz="0" w:space="0" w:color="auto"/>
        <w:bottom w:val="none" w:sz="0" w:space="0" w:color="auto"/>
        <w:right w:val="none" w:sz="0" w:space="0" w:color="auto"/>
      </w:divBdr>
    </w:div>
    <w:div w:id="1406758174">
      <w:bodyDiv w:val="1"/>
      <w:marLeft w:val="0"/>
      <w:marRight w:val="0"/>
      <w:marTop w:val="0"/>
      <w:marBottom w:val="0"/>
      <w:divBdr>
        <w:top w:val="none" w:sz="0" w:space="0" w:color="auto"/>
        <w:left w:val="none" w:sz="0" w:space="0" w:color="auto"/>
        <w:bottom w:val="none" w:sz="0" w:space="0" w:color="auto"/>
        <w:right w:val="none" w:sz="0" w:space="0" w:color="auto"/>
      </w:divBdr>
      <w:divsChild>
        <w:div w:id="1811169103">
          <w:marLeft w:val="0"/>
          <w:marRight w:val="0"/>
          <w:marTop w:val="0"/>
          <w:marBottom w:val="0"/>
          <w:divBdr>
            <w:top w:val="none" w:sz="0" w:space="0" w:color="auto"/>
            <w:left w:val="none" w:sz="0" w:space="0" w:color="auto"/>
            <w:bottom w:val="none" w:sz="0" w:space="0" w:color="auto"/>
            <w:right w:val="none" w:sz="0" w:space="0" w:color="auto"/>
          </w:divBdr>
          <w:divsChild>
            <w:div w:id="84035849">
              <w:marLeft w:val="0"/>
              <w:marRight w:val="0"/>
              <w:marTop w:val="0"/>
              <w:marBottom w:val="0"/>
              <w:divBdr>
                <w:top w:val="none" w:sz="0" w:space="0" w:color="auto"/>
                <w:left w:val="none" w:sz="0" w:space="0" w:color="auto"/>
                <w:bottom w:val="none" w:sz="0" w:space="0" w:color="auto"/>
                <w:right w:val="none" w:sz="0" w:space="0" w:color="auto"/>
              </w:divBdr>
              <w:divsChild>
                <w:div w:id="80428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3392">
      <w:bodyDiv w:val="1"/>
      <w:marLeft w:val="0"/>
      <w:marRight w:val="0"/>
      <w:marTop w:val="0"/>
      <w:marBottom w:val="0"/>
      <w:divBdr>
        <w:top w:val="none" w:sz="0" w:space="0" w:color="auto"/>
        <w:left w:val="none" w:sz="0" w:space="0" w:color="auto"/>
        <w:bottom w:val="none" w:sz="0" w:space="0" w:color="auto"/>
        <w:right w:val="none" w:sz="0" w:space="0" w:color="auto"/>
      </w:divBdr>
    </w:div>
    <w:div w:id="1492024762">
      <w:bodyDiv w:val="1"/>
      <w:marLeft w:val="0"/>
      <w:marRight w:val="0"/>
      <w:marTop w:val="0"/>
      <w:marBottom w:val="0"/>
      <w:divBdr>
        <w:top w:val="none" w:sz="0" w:space="0" w:color="auto"/>
        <w:left w:val="none" w:sz="0" w:space="0" w:color="auto"/>
        <w:bottom w:val="none" w:sz="0" w:space="0" w:color="auto"/>
        <w:right w:val="none" w:sz="0" w:space="0" w:color="auto"/>
      </w:divBdr>
    </w:div>
    <w:div w:id="1494107004">
      <w:bodyDiv w:val="1"/>
      <w:marLeft w:val="0"/>
      <w:marRight w:val="0"/>
      <w:marTop w:val="0"/>
      <w:marBottom w:val="0"/>
      <w:divBdr>
        <w:top w:val="none" w:sz="0" w:space="0" w:color="auto"/>
        <w:left w:val="none" w:sz="0" w:space="0" w:color="auto"/>
        <w:bottom w:val="none" w:sz="0" w:space="0" w:color="auto"/>
        <w:right w:val="none" w:sz="0" w:space="0" w:color="auto"/>
      </w:divBdr>
    </w:div>
    <w:div w:id="1646668309">
      <w:bodyDiv w:val="1"/>
      <w:marLeft w:val="0"/>
      <w:marRight w:val="0"/>
      <w:marTop w:val="0"/>
      <w:marBottom w:val="0"/>
      <w:divBdr>
        <w:top w:val="none" w:sz="0" w:space="0" w:color="auto"/>
        <w:left w:val="none" w:sz="0" w:space="0" w:color="auto"/>
        <w:bottom w:val="none" w:sz="0" w:space="0" w:color="auto"/>
        <w:right w:val="none" w:sz="0" w:space="0" w:color="auto"/>
      </w:divBdr>
    </w:div>
    <w:div w:id="1698921854">
      <w:bodyDiv w:val="1"/>
      <w:marLeft w:val="0"/>
      <w:marRight w:val="0"/>
      <w:marTop w:val="0"/>
      <w:marBottom w:val="0"/>
      <w:divBdr>
        <w:top w:val="none" w:sz="0" w:space="0" w:color="auto"/>
        <w:left w:val="none" w:sz="0" w:space="0" w:color="auto"/>
        <w:bottom w:val="none" w:sz="0" w:space="0" w:color="auto"/>
        <w:right w:val="none" w:sz="0" w:space="0" w:color="auto"/>
      </w:divBdr>
    </w:div>
    <w:div w:id="1747535080">
      <w:bodyDiv w:val="1"/>
      <w:marLeft w:val="0"/>
      <w:marRight w:val="0"/>
      <w:marTop w:val="0"/>
      <w:marBottom w:val="0"/>
      <w:divBdr>
        <w:top w:val="none" w:sz="0" w:space="0" w:color="auto"/>
        <w:left w:val="none" w:sz="0" w:space="0" w:color="auto"/>
        <w:bottom w:val="none" w:sz="0" w:space="0" w:color="auto"/>
        <w:right w:val="none" w:sz="0" w:space="0" w:color="auto"/>
      </w:divBdr>
    </w:div>
    <w:div w:id="1751653312">
      <w:bodyDiv w:val="1"/>
      <w:marLeft w:val="0"/>
      <w:marRight w:val="0"/>
      <w:marTop w:val="0"/>
      <w:marBottom w:val="0"/>
      <w:divBdr>
        <w:top w:val="none" w:sz="0" w:space="0" w:color="auto"/>
        <w:left w:val="none" w:sz="0" w:space="0" w:color="auto"/>
        <w:bottom w:val="none" w:sz="0" w:space="0" w:color="auto"/>
        <w:right w:val="none" w:sz="0" w:space="0" w:color="auto"/>
      </w:divBdr>
    </w:div>
    <w:div w:id="1829126974">
      <w:bodyDiv w:val="1"/>
      <w:marLeft w:val="0"/>
      <w:marRight w:val="0"/>
      <w:marTop w:val="0"/>
      <w:marBottom w:val="0"/>
      <w:divBdr>
        <w:top w:val="none" w:sz="0" w:space="0" w:color="auto"/>
        <w:left w:val="none" w:sz="0" w:space="0" w:color="auto"/>
        <w:bottom w:val="none" w:sz="0" w:space="0" w:color="auto"/>
        <w:right w:val="none" w:sz="0" w:space="0" w:color="auto"/>
      </w:divBdr>
    </w:div>
    <w:div w:id="1882550529">
      <w:bodyDiv w:val="1"/>
      <w:marLeft w:val="0"/>
      <w:marRight w:val="0"/>
      <w:marTop w:val="0"/>
      <w:marBottom w:val="0"/>
      <w:divBdr>
        <w:top w:val="none" w:sz="0" w:space="0" w:color="auto"/>
        <w:left w:val="none" w:sz="0" w:space="0" w:color="auto"/>
        <w:bottom w:val="none" w:sz="0" w:space="0" w:color="auto"/>
        <w:right w:val="none" w:sz="0" w:space="0" w:color="auto"/>
      </w:divBdr>
    </w:div>
    <w:div w:id="1898738030">
      <w:bodyDiv w:val="1"/>
      <w:marLeft w:val="0"/>
      <w:marRight w:val="0"/>
      <w:marTop w:val="0"/>
      <w:marBottom w:val="0"/>
      <w:divBdr>
        <w:top w:val="none" w:sz="0" w:space="0" w:color="auto"/>
        <w:left w:val="none" w:sz="0" w:space="0" w:color="auto"/>
        <w:bottom w:val="none" w:sz="0" w:space="0" w:color="auto"/>
        <w:right w:val="none" w:sz="0" w:space="0" w:color="auto"/>
      </w:divBdr>
    </w:div>
    <w:div w:id="1904756457">
      <w:bodyDiv w:val="1"/>
      <w:marLeft w:val="0"/>
      <w:marRight w:val="0"/>
      <w:marTop w:val="0"/>
      <w:marBottom w:val="0"/>
      <w:divBdr>
        <w:top w:val="none" w:sz="0" w:space="0" w:color="auto"/>
        <w:left w:val="none" w:sz="0" w:space="0" w:color="auto"/>
        <w:bottom w:val="none" w:sz="0" w:space="0" w:color="auto"/>
        <w:right w:val="none" w:sz="0" w:space="0" w:color="auto"/>
      </w:divBdr>
    </w:div>
    <w:div w:id="1913848153">
      <w:bodyDiv w:val="1"/>
      <w:marLeft w:val="0"/>
      <w:marRight w:val="0"/>
      <w:marTop w:val="0"/>
      <w:marBottom w:val="0"/>
      <w:divBdr>
        <w:top w:val="none" w:sz="0" w:space="0" w:color="auto"/>
        <w:left w:val="none" w:sz="0" w:space="0" w:color="auto"/>
        <w:bottom w:val="none" w:sz="0" w:space="0" w:color="auto"/>
        <w:right w:val="none" w:sz="0" w:space="0" w:color="auto"/>
      </w:divBdr>
    </w:div>
    <w:div w:id="1914854551">
      <w:bodyDiv w:val="1"/>
      <w:marLeft w:val="0"/>
      <w:marRight w:val="0"/>
      <w:marTop w:val="0"/>
      <w:marBottom w:val="0"/>
      <w:divBdr>
        <w:top w:val="none" w:sz="0" w:space="0" w:color="auto"/>
        <w:left w:val="none" w:sz="0" w:space="0" w:color="auto"/>
        <w:bottom w:val="none" w:sz="0" w:space="0" w:color="auto"/>
        <w:right w:val="none" w:sz="0" w:space="0" w:color="auto"/>
      </w:divBdr>
    </w:div>
    <w:div w:id="1959138239">
      <w:bodyDiv w:val="1"/>
      <w:marLeft w:val="0"/>
      <w:marRight w:val="0"/>
      <w:marTop w:val="0"/>
      <w:marBottom w:val="0"/>
      <w:divBdr>
        <w:top w:val="none" w:sz="0" w:space="0" w:color="auto"/>
        <w:left w:val="none" w:sz="0" w:space="0" w:color="auto"/>
        <w:bottom w:val="none" w:sz="0" w:space="0" w:color="auto"/>
        <w:right w:val="none" w:sz="0" w:space="0" w:color="auto"/>
      </w:divBdr>
    </w:div>
    <w:div w:id="1964843521">
      <w:bodyDiv w:val="1"/>
      <w:marLeft w:val="0"/>
      <w:marRight w:val="0"/>
      <w:marTop w:val="0"/>
      <w:marBottom w:val="0"/>
      <w:divBdr>
        <w:top w:val="none" w:sz="0" w:space="0" w:color="auto"/>
        <w:left w:val="none" w:sz="0" w:space="0" w:color="auto"/>
        <w:bottom w:val="none" w:sz="0" w:space="0" w:color="auto"/>
        <w:right w:val="none" w:sz="0" w:space="0" w:color="auto"/>
      </w:divBdr>
    </w:div>
    <w:div w:id="2033845102">
      <w:bodyDiv w:val="1"/>
      <w:marLeft w:val="0"/>
      <w:marRight w:val="0"/>
      <w:marTop w:val="0"/>
      <w:marBottom w:val="0"/>
      <w:divBdr>
        <w:top w:val="none" w:sz="0" w:space="0" w:color="auto"/>
        <w:left w:val="none" w:sz="0" w:space="0" w:color="auto"/>
        <w:bottom w:val="none" w:sz="0" w:space="0" w:color="auto"/>
        <w:right w:val="none" w:sz="0" w:space="0" w:color="auto"/>
      </w:divBdr>
    </w:div>
    <w:div w:id="2069954574">
      <w:bodyDiv w:val="1"/>
      <w:marLeft w:val="0"/>
      <w:marRight w:val="0"/>
      <w:marTop w:val="0"/>
      <w:marBottom w:val="0"/>
      <w:divBdr>
        <w:top w:val="none" w:sz="0" w:space="0" w:color="auto"/>
        <w:left w:val="none" w:sz="0" w:space="0" w:color="auto"/>
        <w:bottom w:val="none" w:sz="0" w:space="0" w:color="auto"/>
        <w:right w:val="none" w:sz="0" w:space="0" w:color="auto"/>
      </w:divBdr>
    </w:div>
    <w:div w:id="2076321048">
      <w:bodyDiv w:val="1"/>
      <w:marLeft w:val="0"/>
      <w:marRight w:val="0"/>
      <w:marTop w:val="0"/>
      <w:marBottom w:val="0"/>
      <w:divBdr>
        <w:top w:val="none" w:sz="0" w:space="0" w:color="auto"/>
        <w:left w:val="none" w:sz="0" w:space="0" w:color="auto"/>
        <w:bottom w:val="none" w:sz="0" w:space="0" w:color="auto"/>
        <w:right w:val="none" w:sz="0" w:space="0" w:color="auto"/>
      </w:divBdr>
    </w:div>
    <w:div w:id="209879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liebe-liese.ch" TargetMode="External"/><Relationship Id="rId5" Type="http://schemas.openxmlformats.org/officeDocument/2006/relationships/image" Target="media/image1.jpeg"/><Relationship Id="rId10" Type="http://schemas.openxmlformats.org/officeDocument/2006/relationships/hyperlink" Target="https://creativecommons.org/"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1673</Words>
  <Characters>10142</Characters>
  <Application>Microsoft Office Word</Application>
  <DocSecurity>0</DocSecurity>
  <Lines>144</Lines>
  <Paragraphs>38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11777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Verena Berger</cp:lastModifiedBy>
  <cp:revision>2</cp:revision>
  <cp:lastPrinted>2020-01-05T11:18:00Z</cp:lastPrinted>
  <dcterms:created xsi:type="dcterms:W3CDTF">2020-01-05T13:03:00Z</dcterms:created>
  <dcterms:modified xsi:type="dcterms:W3CDTF">2020-01-05T13:03:00Z</dcterms:modified>
  <cp:category/>
</cp:coreProperties>
</file>